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AD1E6" w14:textId="6EF00E1D" w:rsidR="00047B65" w:rsidRPr="00047B65" w:rsidRDefault="00047B65" w:rsidP="00047B65">
      <w:pPr>
        <w:spacing w:before="100" w:beforeAutospacing="1" w:after="100" w:afterAutospacing="1"/>
        <w:rPr>
          <w:rFonts w:ascii="Times New Roman" w:hAnsi="Times New Roman" w:cs="Times New Roman"/>
          <w:lang w:eastAsia="nl-NL"/>
        </w:rPr>
      </w:pPr>
      <w:bookmarkStart w:id="0" w:name="_GoBack"/>
      <w:bookmarkEnd w:id="0"/>
      <w:r w:rsidRPr="00047B65">
        <w:rPr>
          <w:rFonts w:ascii="Calibri" w:hAnsi="Calibri" w:cs="Times New Roman"/>
          <w:color w:val="2D72B2"/>
          <w:sz w:val="36"/>
          <w:szCs w:val="36"/>
          <w:lang w:eastAsia="nl-NL"/>
        </w:rPr>
        <w:t xml:space="preserve">JAARVERSLAG MR </w:t>
      </w:r>
      <w:r>
        <w:rPr>
          <w:rFonts w:ascii="Calibri" w:hAnsi="Calibri" w:cs="Times New Roman"/>
          <w:color w:val="2D72B2"/>
          <w:sz w:val="36"/>
          <w:szCs w:val="36"/>
          <w:lang w:eastAsia="nl-NL"/>
        </w:rPr>
        <w:t>201</w:t>
      </w:r>
      <w:r w:rsidR="005E3223">
        <w:rPr>
          <w:rFonts w:ascii="Calibri" w:hAnsi="Calibri" w:cs="Times New Roman"/>
          <w:color w:val="2D72B2"/>
          <w:sz w:val="36"/>
          <w:szCs w:val="36"/>
          <w:lang w:eastAsia="nl-NL"/>
        </w:rPr>
        <w:t>7</w:t>
      </w:r>
      <w:r>
        <w:rPr>
          <w:rFonts w:ascii="Calibri" w:hAnsi="Calibri" w:cs="Times New Roman"/>
          <w:color w:val="2D72B2"/>
          <w:sz w:val="36"/>
          <w:szCs w:val="36"/>
          <w:lang w:eastAsia="nl-NL"/>
        </w:rPr>
        <w:t>-201</w:t>
      </w:r>
      <w:r w:rsidR="005E3223">
        <w:rPr>
          <w:rFonts w:ascii="Calibri" w:hAnsi="Calibri" w:cs="Times New Roman"/>
          <w:color w:val="2D72B2"/>
          <w:sz w:val="36"/>
          <w:szCs w:val="36"/>
          <w:lang w:eastAsia="nl-NL"/>
        </w:rPr>
        <w:t>8</w:t>
      </w:r>
      <w:r w:rsidRPr="00047B65">
        <w:rPr>
          <w:rFonts w:ascii="Calibri" w:hAnsi="Calibri" w:cs="Times New Roman"/>
          <w:color w:val="2D72B2"/>
          <w:sz w:val="36"/>
          <w:szCs w:val="36"/>
          <w:lang w:eastAsia="nl-NL"/>
        </w:rPr>
        <w:t xml:space="preserve"> Basisschool Het Kleurenorkest </w:t>
      </w:r>
    </w:p>
    <w:p w14:paraId="638368CD"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b/>
          <w:bCs/>
          <w:sz w:val="20"/>
          <w:szCs w:val="20"/>
          <w:lang w:eastAsia="nl-NL"/>
        </w:rPr>
        <w:t>Inleiding</w:t>
      </w:r>
      <w:r w:rsidRPr="00047B65">
        <w:rPr>
          <w:rFonts w:ascii="Calibri" w:hAnsi="Calibri" w:cs="Times New Roman"/>
          <w:b/>
          <w:bCs/>
          <w:sz w:val="20"/>
          <w:szCs w:val="20"/>
          <w:lang w:eastAsia="nl-NL"/>
        </w:rPr>
        <w:br/>
      </w:r>
      <w:r w:rsidRPr="00047B65">
        <w:rPr>
          <w:rFonts w:ascii="Calibri" w:hAnsi="Calibri" w:cs="Times New Roman"/>
          <w:b/>
          <w:bCs/>
          <w:sz w:val="22"/>
          <w:szCs w:val="22"/>
          <w:lang w:eastAsia="nl-NL"/>
        </w:rPr>
        <w:t xml:space="preserve">In dit jaarverslag beschrijft de Medezeggenschapraad (MR) haar werkzaamheden en de onderwerpen die in het afgelopen jaar tijdens de vergaderingen besproken zijn. In de notulen van deze vergaderingen zijn de onderwerpen en besluiten terug te vinden. </w:t>
      </w:r>
    </w:p>
    <w:p w14:paraId="4358713D"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In de MR, waar zowel personeelsleden als ouders in vertegenwoordigd zijn, wordt positief kritisch mee gedacht met het beleid en besluitvorming binnen de school. De MR heeft ten aanzien van een groot aantal onderwerpen advies- en instemmingsbevoegdheden. De MR denkt mee met de schoolleiding, neemt een standpunt in en geeft (gevraagd en ongevraagd) advies. Een goede</w:t>
      </w:r>
      <w:r w:rsidRPr="00047B65">
        <w:rPr>
          <w:rFonts w:ascii="Calibri" w:hAnsi="Calibri" w:cs="Times New Roman"/>
          <w:sz w:val="20"/>
          <w:szCs w:val="20"/>
          <w:lang w:eastAsia="nl-NL"/>
        </w:rPr>
        <w:t xml:space="preserve"> </w:t>
      </w:r>
      <w:r w:rsidRPr="00047B65">
        <w:rPr>
          <w:rFonts w:ascii="Calibri" w:hAnsi="Calibri" w:cs="Times New Roman"/>
          <w:sz w:val="22"/>
          <w:szCs w:val="22"/>
          <w:lang w:eastAsia="nl-NL"/>
        </w:rPr>
        <w:t xml:space="preserve">ontwikkeling van de organisatie, door verbetering van processen, samenwerking en communicatie zijn voorbeelden waarvoor de MR zich heeft ingezet. </w:t>
      </w:r>
    </w:p>
    <w:p w14:paraId="32FD1929"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De MR doet haar werk namens het personeel en de ouders. Mede dankzij de input uit deze geledingen kijkt de MR terug op een schooljaar waarin belangrijke en interessante onderwerpen zijn besproken en goede overleggen met directie zijn gevoerd. De MR dankt de directie voor de constructieve samenwerking. </w:t>
      </w:r>
    </w:p>
    <w:p w14:paraId="32BB183B"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b/>
          <w:bCs/>
          <w:i/>
          <w:iCs/>
          <w:sz w:val="22"/>
          <w:szCs w:val="22"/>
          <w:lang w:eastAsia="nl-NL"/>
        </w:rPr>
        <w:t xml:space="preserve">Samenstelling en bijeenkomsten van de MR </w:t>
      </w:r>
    </w:p>
    <w:p w14:paraId="4E9D5D35" w14:textId="3E91A969"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Gedurende het schooljaar </w:t>
      </w:r>
      <w:r w:rsidR="005E3223">
        <w:rPr>
          <w:rFonts w:ascii="Calibri" w:hAnsi="Calibri" w:cs="Times New Roman"/>
          <w:sz w:val="22"/>
          <w:szCs w:val="22"/>
          <w:lang w:eastAsia="nl-NL"/>
        </w:rPr>
        <w:t>2017-2018</w:t>
      </w:r>
      <w:r w:rsidRPr="00047B65">
        <w:rPr>
          <w:rFonts w:ascii="Calibri" w:hAnsi="Calibri" w:cs="Times New Roman"/>
          <w:sz w:val="22"/>
          <w:szCs w:val="22"/>
          <w:lang w:eastAsia="nl-NL"/>
        </w:rPr>
        <w:t xml:space="preserve"> heeft de MR uit 4 leden bestaan, verdeeld over een personeels- en oudergeleding (beide bestaande uit 2 leden). </w:t>
      </w:r>
    </w:p>
    <w:p w14:paraId="060DA8ED" w14:textId="245912A4" w:rsidR="00047B65" w:rsidRDefault="00047B65" w:rsidP="00047B65">
      <w:pPr>
        <w:spacing w:before="100" w:beforeAutospacing="1" w:after="100" w:afterAutospacing="1"/>
        <w:rPr>
          <w:rFonts w:ascii="Calibri" w:hAnsi="Calibri" w:cs="Times New Roman"/>
          <w:sz w:val="22"/>
          <w:szCs w:val="22"/>
          <w:lang w:eastAsia="nl-NL"/>
        </w:rPr>
      </w:pPr>
      <w:r w:rsidRPr="00047B65">
        <w:rPr>
          <w:rFonts w:ascii="Calibri" w:hAnsi="Calibri" w:cs="Times New Roman"/>
          <w:sz w:val="22"/>
          <w:szCs w:val="22"/>
          <w:lang w:eastAsia="nl-NL"/>
        </w:rPr>
        <w:t xml:space="preserve">De MR is in </w:t>
      </w:r>
      <w:r w:rsidR="005E3223">
        <w:rPr>
          <w:rFonts w:ascii="Calibri" w:hAnsi="Calibri" w:cs="Times New Roman"/>
          <w:sz w:val="22"/>
          <w:szCs w:val="22"/>
          <w:lang w:eastAsia="nl-NL"/>
        </w:rPr>
        <w:t>2017-2018</w:t>
      </w:r>
      <w:r w:rsidRPr="00047B65">
        <w:rPr>
          <w:rFonts w:ascii="Calibri" w:hAnsi="Calibri" w:cs="Times New Roman"/>
          <w:sz w:val="22"/>
          <w:szCs w:val="22"/>
          <w:lang w:eastAsia="nl-NL"/>
        </w:rPr>
        <w:t xml:space="preserve"> in totaal 6 keer bij elkaar gekomen. Van iedere bijeenkomst is een agenda en een verslag opgesteld en goedgekeurd. </w:t>
      </w:r>
    </w:p>
    <w:p w14:paraId="55164A70" w14:textId="7B0498E1"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Ylona van der Stel heeft voorafgaand aan de vergadering vooroverleg met de directie. Punten uit dit vooroverleg worden meegenomen tijdens de vergadering. </w:t>
      </w:r>
      <w:r w:rsidR="005E3223">
        <w:rPr>
          <w:rFonts w:ascii="Calibri" w:hAnsi="Calibri" w:cs="Times New Roman"/>
          <w:sz w:val="22"/>
          <w:szCs w:val="22"/>
          <w:lang w:eastAsia="nl-NL"/>
        </w:rPr>
        <w:t>Tevens houdt zij de MR regelmatig op de hoogte van stand van zaken die zij meeneemt uit haar overleg met de directie.</w:t>
      </w:r>
    </w:p>
    <w:p w14:paraId="53328952" w14:textId="37555C78"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b/>
          <w:bCs/>
          <w:sz w:val="22"/>
          <w:szCs w:val="22"/>
          <w:lang w:eastAsia="nl-NL"/>
        </w:rPr>
        <w:t xml:space="preserve">De samenstelling van de MR was in </w:t>
      </w:r>
      <w:r w:rsidR="005E3223">
        <w:rPr>
          <w:rFonts w:ascii="Calibri" w:hAnsi="Calibri" w:cs="Times New Roman"/>
          <w:b/>
          <w:bCs/>
          <w:sz w:val="22"/>
          <w:szCs w:val="22"/>
          <w:lang w:eastAsia="nl-NL"/>
        </w:rPr>
        <w:t>2017-2018</w:t>
      </w:r>
      <w:r w:rsidRPr="00047B65">
        <w:rPr>
          <w:rFonts w:ascii="Calibri" w:hAnsi="Calibri" w:cs="Times New Roman"/>
          <w:b/>
          <w:bCs/>
          <w:sz w:val="22"/>
          <w:szCs w:val="22"/>
          <w:lang w:eastAsia="nl-NL"/>
        </w:rPr>
        <w:t xml:space="preserve"> als volgt: </w:t>
      </w:r>
    </w:p>
    <w:tbl>
      <w:tblPr>
        <w:tblW w:w="0" w:type="auto"/>
        <w:tblCellMar>
          <w:top w:w="15" w:type="dxa"/>
          <w:left w:w="15" w:type="dxa"/>
          <w:bottom w:w="15" w:type="dxa"/>
          <w:right w:w="15" w:type="dxa"/>
        </w:tblCellMar>
        <w:tblLook w:val="04A0" w:firstRow="1" w:lastRow="0" w:firstColumn="1" w:lastColumn="0" w:noHBand="0" w:noVBand="1"/>
      </w:tblPr>
      <w:tblGrid>
        <w:gridCol w:w="1820"/>
        <w:gridCol w:w="7061"/>
      </w:tblGrid>
      <w:tr w:rsidR="00047B65" w:rsidRPr="00047B65" w14:paraId="500C5737" w14:textId="77777777" w:rsidTr="00047B65">
        <w:tc>
          <w:tcPr>
            <w:tcW w:w="0" w:type="auto"/>
            <w:tcBorders>
              <w:top w:val="single" w:sz="6" w:space="0" w:color="000000"/>
              <w:left w:val="single" w:sz="6" w:space="0" w:color="000000"/>
              <w:bottom w:val="single" w:sz="4" w:space="0" w:color="000000"/>
              <w:right w:val="single" w:sz="4" w:space="0" w:color="000000"/>
            </w:tcBorders>
            <w:shd w:val="clear" w:color="auto" w:fill="2D72B2"/>
            <w:vAlign w:val="center"/>
            <w:hideMark/>
          </w:tcPr>
          <w:p w14:paraId="54CAF870"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color w:val="FFFFFF"/>
                <w:sz w:val="22"/>
                <w:szCs w:val="22"/>
                <w:lang w:eastAsia="nl-NL"/>
              </w:rPr>
              <w:t xml:space="preserve">Personeelsgeleding: </w:t>
            </w:r>
          </w:p>
        </w:tc>
        <w:tc>
          <w:tcPr>
            <w:tcW w:w="0" w:type="auto"/>
            <w:tcBorders>
              <w:top w:val="single" w:sz="6" w:space="0" w:color="000000"/>
              <w:left w:val="single" w:sz="4" w:space="0" w:color="000000"/>
              <w:bottom w:val="single" w:sz="4" w:space="0" w:color="000000"/>
              <w:right w:val="single" w:sz="4" w:space="0" w:color="000000"/>
            </w:tcBorders>
            <w:shd w:val="clear" w:color="auto" w:fill="2D72B2"/>
            <w:vAlign w:val="center"/>
            <w:hideMark/>
          </w:tcPr>
          <w:p w14:paraId="09A9BEE0"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b/>
                <w:bCs/>
                <w:color w:val="FFFFFF"/>
                <w:sz w:val="22"/>
                <w:szCs w:val="22"/>
                <w:lang w:eastAsia="nl-NL"/>
              </w:rPr>
              <w:t xml:space="preserve">Functie </w:t>
            </w:r>
          </w:p>
        </w:tc>
      </w:tr>
      <w:tr w:rsidR="00047B65" w:rsidRPr="00047B65" w14:paraId="0AC2B351" w14:textId="77777777" w:rsidTr="00047B65">
        <w:tc>
          <w:tcPr>
            <w:tcW w:w="0" w:type="auto"/>
            <w:tcBorders>
              <w:top w:val="single" w:sz="4" w:space="0" w:color="000000"/>
              <w:left w:val="single" w:sz="6" w:space="0" w:color="000000"/>
              <w:bottom w:val="single" w:sz="4" w:space="0" w:color="000000"/>
              <w:right w:val="single" w:sz="4" w:space="0" w:color="000000"/>
            </w:tcBorders>
            <w:vAlign w:val="center"/>
            <w:hideMark/>
          </w:tcPr>
          <w:p w14:paraId="047AA988" w14:textId="28E6CA5E" w:rsidR="00047B65" w:rsidRPr="00047B65" w:rsidRDefault="005E3223" w:rsidP="00047B65">
            <w:pPr>
              <w:spacing w:before="100" w:beforeAutospacing="1" w:after="100" w:afterAutospacing="1"/>
              <w:rPr>
                <w:rFonts w:ascii="Times New Roman" w:hAnsi="Times New Roman" w:cs="Times New Roman"/>
                <w:lang w:eastAsia="nl-NL"/>
              </w:rPr>
            </w:pPr>
            <w:proofErr w:type="spellStart"/>
            <w:r>
              <w:rPr>
                <w:rFonts w:ascii="Calibri" w:hAnsi="Calibri" w:cs="Times New Roman"/>
                <w:sz w:val="22"/>
                <w:szCs w:val="22"/>
                <w:lang w:eastAsia="nl-NL"/>
              </w:rPr>
              <w:t>Marielle</w:t>
            </w:r>
            <w:proofErr w:type="spellEnd"/>
            <w:r w:rsidR="00047B65" w:rsidRPr="00047B65">
              <w:rPr>
                <w:rFonts w:ascii="Calibri" w:hAnsi="Calibri" w:cs="Times New Roman"/>
                <w:sz w:val="22"/>
                <w:szCs w:val="22"/>
                <w:lang w:eastAsia="nl-NL"/>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C683FF"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Notulist en secretaris </w:t>
            </w:r>
          </w:p>
        </w:tc>
      </w:tr>
      <w:tr w:rsidR="00047B65" w:rsidRPr="00047B65" w14:paraId="57BFBAE9" w14:textId="77777777" w:rsidTr="00047B65">
        <w:tc>
          <w:tcPr>
            <w:tcW w:w="0" w:type="auto"/>
            <w:tcBorders>
              <w:top w:val="single" w:sz="4" w:space="0" w:color="000000"/>
              <w:left w:val="single" w:sz="6" w:space="0" w:color="000000"/>
              <w:bottom w:val="single" w:sz="4" w:space="0" w:color="000000"/>
              <w:right w:val="single" w:sz="4" w:space="0" w:color="000000"/>
            </w:tcBorders>
            <w:vAlign w:val="center"/>
            <w:hideMark/>
          </w:tcPr>
          <w:p w14:paraId="6A65F0A2"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Ylona van der Stel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3CD5842"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Onderhoud vooroverleg met directie </w:t>
            </w:r>
            <w:r w:rsidR="00680D68">
              <w:rPr>
                <w:rFonts w:ascii="Calibri" w:hAnsi="Calibri" w:cs="Times New Roman"/>
                <w:sz w:val="22"/>
                <w:szCs w:val="22"/>
                <w:lang w:eastAsia="nl-NL"/>
              </w:rPr>
              <w:t>en wekelijkse update-mail.</w:t>
            </w:r>
          </w:p>
        </w:tc>
      </w:tr>
      <w:tr w:rsidR="00047B65" w:rsidRPr="00047B65" w14:paraId="5A7F5E8B" w14:textId="77777777" w:rsidTr="00047B65">
        <w:tc>
          <w:tcPr>
            <w:tcW w:w="0" w:type="auto"/>
            <w:tcBorders>
              <w:top w:val="single" w:sz="4" w:space="0" w:color="000000"/>
              <w:left w:val="single" w:sz="6" w:space="0" w:color="000000"/>
              <w:bottom w:val="single" w:sz="4" w:space="0" w:color="000000"/>
              <w:right w:val="single" w:sz="4" w:space="0" w:color="000000"/>
            </w:tcBorders>
            <w:shd w:val="clear" w:color="auto" w:fill="2D72B2"/>
            <w:vAlign w:val="center"/>
            <w:hideMark/>
          </w:tcPr>
          <w:p w14:paraId="71725BCD"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color w:val="FFFFFF"/>
                <w:sz w:val="22"/>
                <w:szCs w:val="22"/>
                <w:lang w:eastAsia="nl-NL"/>
              </w:rPr>
              <w:t xml:space="preserve">Oudergeleding: </w:t>
            </w:r>
          </w:p>
        </w:tc>
        <w:tc>
          <w:tcPr>
            <w:tcW w:w="0" w:type="auto"/>
            <w:tcBorders>
              <w:top w:val="single" w:sz="4" w:space="0" w:color="000000"/>
              <w:left w:val="single" w:sz="4" w:space="0" w:color="000000"/>
              <w:bottom w:val="single" w:sz="4" w:space="0" w:color="000000"/>
              <w:right w:val="single" w:sz="4" w:space="0" w:color="000000"/>
            </w:tcBorders>
            <w:shd w:val="clear" w:color="auto" w:fill="2D72B2"/>
            <w:vAlign w:val="center"/>
            <w:hideMark/>
          </w:tcPr>
          <w:p w14:paraId="4B38BB89"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b/>
                <w:bCs/>
                <w:color w:val="FFFFFF"/>
                <w:sz w:val="22"/>
                <w:szCs w:val="22"/>
                <w:lang w:eastAsia="nl-NL"/>
              </w:rPr>
              <w:t xml:space="preserve">Functie </w:t>
            </w:r>
          </w:p>
        </w:tc>
      </w:tr>
      <w:tr w:rsidR="00047B65" w:rsidRPr="00047B65" w14:paraId="37A9F45D" w14:textId="77777777" w:rsidTr="00047B65">
        <w:tc>
          <w:tcPr>
            <w:tcW w:w="0" w:type="auto"/>
            <w:tcBorders>
              <w:top w:val="single" w:sz="4" w:space="0" w:color="000000"/>
              <w:left w:val="single" w:sz="6" w:space="0" w:color="000000"/>
              <w:bottom w:val="single" w:sz="4" w:space="0" w:color="000000"/>
              <w:right w:val="single" w:sz="4" w:space="0" w:color="000000"/>
            </w:tcBorders>
            <w:vAlign w:val="center"/>
            <w:hideMark/>
          </w:tcPr>
          <w:p w14:paraId="635AEA4A" w14:textId="77777777" w:rsidR="00047B65" w:rsidRPr="00047B65" w:rsidRDefault="00047B65" w:rsidP="001A2C69">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Ymke Rin</w:t>
            </w:r>
            <w:r w:rsidR="001A2C69">
              <w:rPr>
                <w:rFonts w:ascii="Calibri" w:hAnsi="Calibri" w:cs="Times New Roman"/>
                <w:sz w:val="22"/>
                <w:szCs w:val="22"/>
                <w:lang w:eastAsia="nl-NL"/>
              </w:rPr>
              <w:t>s</w:t>
            </w:r>
            <w:r w:rsidRPr="00047B65">
              <w:rPr>
                <w:rFonts w:ascii="Calibri" w:hAnsi="Calibri" w:cs="Times New Roman"/>
                <w:sz w:val="22"/>
                <w:szCs w:val="22"/>
                <w:lang w:eastAsia="nl-NL"/>
              </w:rPr>
              <w:t xml:space="preserve">ema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DAF306" w14:textId="3D2D89B4" w:rsidR="00047B65" w:rsidRPr="00047B65" w:rsidRDefault="00047B65" w:rsidP="001A2C69">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Voorzitter</w:t>
            </w:r>
            <w:r w:rsidR="005E3223">
              <w:rPr>
                <w:rFonts w:ascii="Calibri" w:hAnsi="Calibri" w:cs="Times New Roman"/>
                <w:sz w:val="22"/>
                <w:szCs w:val="22"/>
                <w:lang w:eastAsia="nl-NL"/>
              </w:rPr>
              <w:t xml:space="preserve"> en contactpersoon voor ouders</w:t>
            </w:r>
          </w:p>
        </w:tc>
      </w:tr>
      <w:tr w:rsidR="00047B65" w:rsidRPr="00047B65" w14:paraId="11E04436" w14:textId="77777777" w:rsidTr="00047B65">
        <w:tc>
          <w:tcPr>
            <w:tcW w:w="0" w:type="auto"/>
            <w:tcBorders>
              <w:top w:val="single" w:sz="4" w:space="0" w:color="000000"/>
              <w:left w:val="single" w:sz="6" w:space="0" w:color="000000"/>
              <w:bottom w:val="single" w:sz="4" w:space="0" w:color="000000"/>
              <w:right w:val="single" w:sz="4" w:space="0" w:color="000000"/>
            </w:tcBorders>
            <w:vAlign w:val="center"/>
            <w:hideMark/>
          </w:tcPr>
          <w:p w14:paraId="0E105CB2"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Elize Admiraal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4C0C207"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Contact persoon voor ouders Controleren van </w:t>
            </w:r>
            <w:proofErr w:type="spellStart"/>
            <w:r w:rsidRPr="00047B65">
              <w:rPr>
                <w:rFonts w:ascii="Calibri" w:hAnsi="Calibri" w:cs="Times New Roman"/>
                <w:sz w:val="22"/>
                <w:szCs w:val="22"/>
                <w:lang w:eastAsia="nl-NL"/>
              </w:rPr>
              <w:t>mr</w:t>
            </w:r>
            <w:proofErr w:type="spellEnd"/>
            <w:r w:rsidRPr="00047B65">
              <w:rPr>
                <w:rFonts w:ascii="Calibri" w:hAnsi="Calibri" w:cs="Times New Roman"/>
                <w:sz w:val="22"/>
                <w:szCs w:val="22"/>
                <w:lang w:eastAsia="nl-NL"/>
              </w:rPr>
              <w:t xml:space="preserve"> mail Structuren van planning </w:t>
            </w:r>
          </w:p>
        </w:tc>
      </w:tr>
    </w:tbl>
    <w:p w14:paraId="63A591E6" w14:textId="4B2639A5" w:rsidR="00D2402E" w:rsidRDefault="00163CE6" w:rsidP="00D42B65">
      <w:pPr>
        <w:spacing w:before="100" w:beforeAutospacing="1" w:after="100" w:afterAutospacing="1"/>
        <w:rPr>
          <w:rFonts w:ascii="Calibri" w:hAnsi="Calibri" w:cs="Times New Roman"/>
          <w:b/>
          <w:bCs/>
          <w:i/>
          <w:iCs/>
          <w:sz w:val="22"/>
          <w:szCs w:val="22"/>
          <w:lang w:eastAsia="nl-NL"/>
        </w:rPr>
      </w:pPr>
      <w:r>
        <w:rPr>
          <w:rFonts w:ascii="Calibri" w:hAnsi="Calibri" w:cs="Times New Roman"/>
          <w:b/>
          <w:bCs/>
          <w:i/>
          <w:iCs/>
          <w:sz w:val="22"/>
          <w:szCs w:val="22"/>
          <w:lang w:eastAsia="nl-NL"/>
        </w:rPr>
        <w:t xml:space="preserve">Aandachtspunten in </w:t>
      </w:r>
      <w:r w:rsidR="005E3223">
        <w:rPr>
          <w:rFonts w:ascii="Calibri" w:hAnsi="Calibri" w:cs="Times New Roman"/>
          <w:b/>
          <w:bCs/>
          <w:i/>
          <w:iCs/>
          <w:sz w:val="22"/>
          <w:szCs w:val="22"/>
          <w:lang w:eastAsia="nl-NL"/>
        </w:rPr>
        <w:t>2017-2018</w:t>
      </w:r>
    </w:p>
    <w:p w14:paraId="61DB0CEE" w14:textId="4C84461B" w:rsidR="00D42B65" w:rsidRPr="00D2402E" w:rsidRDefault="005E3223" w:rsidP="00D42B65">
      <w:pPr>
        <w:spacing w:before="100" w:beforeAutospacing="1" w:after="100" w:afterAutospacing="1"/>
        <w:rPr>
          <w:rFonts w:ascii="Calibri" w:hAnsi="Calibri" w:cs="Times New Roman"/>
          <w:b/>
          <w:bCs/>
          <w:i/>
          <w:iCs/>
          <w:sz w:val="22"/>
          <w:szCs w:val="22"/>
          <w:lang w:eastAsia="nl-NL"/>
        </w:rPr>
      </w:pPr>
      <w:r>
        <w:rPr>
          <w:rFonts w:ascii="Calibri" w:hAnsi="Calibri" w:cs="Times New Roman"/>
          <w:bCs/>
          <w:iCs/>
          <w:sz w:val="22"/>
          <w:szCs w:val="22"/>
          <w:lang w:eastAsia="nl-NL"/>
        </w:rPr>
        <w:t>Actief betrokken zijn bij vacature nieuwe directeur.</w:t>
      </w:r>
    </w:p>
    <w:p w14:paraId="2B8BE147" w14:textId="5C8C80BB" w:rsidR="00073CB6" w:rsidRPr="005E3223" w:rsidRDefault="005E3223" w:rsidP="00073CB6">
      <w:pPr>
        <w:spacing w:before="100" w:beforeAutospacing="1" w:after="100" w:afterAutospacing="1"/>
        <w:rPr>
          <w:rFonts w:ascii="Times New Roman" w:hAnsi="Times New Roman" w:cs="Times New Roman"/>
          <w:sz w:val="22"/>
          <w:szCs w:val="22"/>
          <w:lang w:eastAsia="nl-NL"/>
        </w:rPr>
      </w:pPr>
      <w:r w:rsidRPr="005E3223">
        <w:rPr>
          <w:rFonts w:ascii="Calibri" w:hAnsi="Calibri" w:cs="Times New Roman"/>
          <w:sz w:val="22"/>
          <w:szCs w:val="22"/>
          <w:lang w:eastAsia="nl-NL"/>
        </w:rPr>
        <w:t>Meedenken en advies geven bij wijziging in structuur vrijwillige ouderbijdrage.</w:t>
      </w:r>
    </w:p>
    <w:p w14:paraId="3F46E2E9"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b/>
          <w:bCs/>
          <w:i/>
          <w:iCs/>
          <w:sz w:val="22"/>
          <w:szCs w:val="22"/>
          <w:lang w:eastAsia="nl-NL"/>
        </w:rPr>
        <w:t xml:space="preserve">Communicatie </w:t>
      </w:r>
    </w:p>
    <w:p w14:paraId="4C339C2A" w14:textId="5C5A3697" w:rsidR="005E3223" w:rsidRDefault="005E3223" w:rsidP="00047B65">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 xml:space="preserve">Zichtbaarheid blijft een punt van aandacht voor de MR. De notulen zijn met grote regelmaat gepresenteerd op de website. Tevens hebben wij ons voorgesteld in de nieuwsbrief. Opvallend blijft </w:t>
      </w:r>
      <w:r>
        <w:rPr>
          <w:rFonts w:ascii="Calibri" w:hAnsi="Calibri" w:cs="Times New Roman"/>
          <w:sz w:val="22"/>
          <w:szCs w:val="22"/>
          <w:lang w:eastAsia="nl-NL"/>
        </w:rPr>
        <w:lastRenderedPageBreak/>
        <w:t>dat ook nadat ouders door directie zijn verwezen naar de MR, er slechts 1 vraag binnengekomen is. Zichtbaarheid blijft dan ook een speerpunt voor het nieuwe jaar.</w:t>
      </w:r>
    </w:p>
    <w:p w14:paraId="3310585C" w14:textId="2F43EFB6" w:rsidR="00BE34E7" w:rsidRDefault="00BE34E7" w:rsidP="001A311C">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Om de aansluiting te houden</w:t>
      </w:r>
      <w:r w:rsidR="005E3223">
        <w:rPr>
          <w:rFonts w:ascii="Calibri" w:hAnsi="Calibri" w:cs="Times New Roman"/>
          <w:sz w:val="22"/>
          <w:szCs w:val="22"/>
          <w:lang w:eastAsia="nl-NL"/>
        </w:rPr>
        <w:t xml:space="preserve"> bij alle ontwikkelingen van het Kleurenorkest</w:t>
      </w:r>
      <w:r>
        <w:rPr>
          <w:rFonts w:ascii="Calibri" w:hAnsi="Calibri" w:cs="Times New Roman"/>
          <w:sz w:val="22"/>
          <w:szCs w:val="22"/>
          <w:lang w:eastAsia="nl-NL"/>
        </w:rPr>
        <w:t xml:space="preserve">, wordt een </w:t>
      </w:r>
      <w:r w:rsidR="005E3223">
        <w:rPr>
          <w:rFonts w:ascii="Calibri" w:hAnsi="Calibri" w:cs="Times New Roman"/>
          <w:sz w:val="22"/>
          <w:szCs w:val="22"/>
          <w:lang w:eastAsia="nl-NL"/>
        </w:rPr>
        <w:t>regelmatige</w:t>
      </w:r>
      <w:r>
        <w:rPr>
          <w:rFonts w:ascii="Calibri" w:hAnsi="Calibri" w:cs="Times New Roman"/>
          <w:sz w:val="22"/>
          <w:szCs w:val="22"/>
          <w:lang w:eastAsia="nl-NL"/>
        </w:rPr>
        <w:t xml:space="preserve"> update verzorgd door Ylona. </w:t>
      </w:r>
      <w:r w:rsidR="00E42AB7">
        <w:rPr>
          <w:rFonts w:ascii="Calibri" w:hAnsi="Calibri" w:cs="Times New Roman"/>
          <w:sz w:val="22"/>
          <w:szCs w:val="22"/>
          <w:lang w:eastAsia="nl-NL"/>
        </w:rPr>
        <w:t xml:space="preserve">Dit heeft als </w:t>
      </w:r>
      <w:r w:rsidR="00163CE6">
        <w:rPr>
          <w:rFonts w:ascii="Calibri" w:hAnsi="Calibri" w:cs="Times New Roman"/>
          <w:sz w:val="22"/>
          <w:szCs w:val="22"/>
          <w:lang w:eastAsia="nl-NL"/>
        </w:rPr>
        <w:t xml:space="preserve">positief gevolg dat wij als MR een meer </w:t>
      </w:r>
      <w:proofErr w:type="spellStart"/>
      <w:r w:rsidR="00163CE6">
        <w:rPr>
          <w:rFonts w:ascii="Calibri" w:hAnsi="Calibri" w:cs="Times New Roman"/>
          <w:sz w:val="22"/>
          <w:szCs w:val="22"/>
          <w:lang w:eastAsia="nl-NL"/>
        </w:rPr>
        <w:t>pro-actieve</w:t>
      </w:r>
      <w:proofErr w:type="spellEnd"/>
      <w:r w:rsidR="00163CE6">
        <w:rPr>
          <w:rFonts w:ascii="Calibri" w:hAnsi="Calibri" w:cs="Times New Roman"/>
          <w:sz w:val="22"/>
          <w:szCs w:val="22"/>
          <w:lang w:eastAsia="nl-NL"/>
        </w:rPr>
        <w:t xml:space="preserve"> en adviserende rol kunnen nemen. </w:t>
      </w:r>
    </w:p>
    <w:p w14:paraId="151A8E14" w14:textId="77777777" w:rsidR="00047B65" w:rsidRPr="00047B65" w:rsidRDefault="00163CE6" w:rsidP="00047B65">
      <w:pPr>
        <w:spacing w:before="100" w:beforeAutospacing="1" w:after="100" w:afterAutospacing="1"/>
        <w:rPr>
          <w:rFonts w:ascii="Times New Roman" w:hAnsi="Times New Roman" w:cs="Times New Roman"/>
          <w:lang w:eastAsia="nl-NL"/>
        </w:rPr>
      </w:pPr>
      <w:r>
        <w:rPr>
          <w:rFonts w:ascii="Calibri" w:hAnsi="Calibri" w:cs="Times New Roman"/>
          <w:sz w:val="22"/>
          <w:szCs w:val="22"/>
          <w:lang w:eastAsia="nl-NL"/>
        </w:rPr>
        <w:t xml:space="preserve">De MR is goed bereikbaar via een eigen e-mailadres en onderhoudt informele contacten met ouders en de OR. </w:t>
      </w:r>
    </w:p>
    <w:p w14:paraId="36C941C6" w14:textId="77777777" w:rsidR="00047B65" w:rsidRPr="00047B65" w:rsidRDefault="00163CE6" w:rsidP="00047B65">
      <w:pPr>
        <w:spacing w:before="100" w:beforeAutospacing="1" w:after="100" w:afterAutospacing="1"/>
        <w:rPr>
          <w:rFonts w:ascii="Times New Roman" w:hAnsi="Times New Roman" w:cs="Times New Roman"/>
          <w:lang w:eastAsia="nl-NL"/>
        </w:rPr>
      </w:pPr>
      <w:r>
        <w:rPr>
          <w:rFonts w:ascii="Calibri" w:hAnsi="Calibri" w:cs="Times New Roman"/>
          <w:b/>
          <w:bCs/>
          <w:sz w:val="20"/>
          <w:szCs w:val="20"/>
          <w:lang w:eastAsia="nl-NL"/>
        </w:rPr>
        <w:t>Werkwijze van de MR</w:t>
      </w:r>
      <w:r w:rsidR="00047B65" w:rsidRPr="00047B65">
        <w:rPr>
          <w:rFonts w:ascii="Calibri" w:hAnsi="Calibri" w:cs="Times New Roman"/>
          <w:b/>
          <w:bCs/>
          <w:sz w:val="20"/>
          <w:szCs w:val="20"/>
          <w:lang w:eastAsia="nl-NL"/>
        </w:rPr>
        <w:t xml:space="preserve"> </w:t>
      </w:r>
    </w:p>
    <w:p w14:paraId="4B53FF8A" w14:textId="37586EE8" w:rsidR="00E760A0" w:rsidRDefault="00163CE6" w:rsidP="00047B65">
      <w:pPr>
        <w:spacing w:before="100" w:beforeAutospacing="1" w:after="100" w:afterAutospacing="1"/>
        <w:rPr>
          <w:rFonts w:ascii="Calibri" w:hAnsi="Calibri" w:cs="Times New Roman"/>
          <w:sz w:val="22"/>
          <w:szCs w:val="22"/>
          <w:lang w:eastAsia="nl-NL"/>
        </w:rPr>
      </w:pPr>
      <w:r w:rsidRPr="005E3223">
        <w:rPr>
          <w:rFonts w:ascii="Calibri" w:hAnsi="Calibri" w:cs="Times New Roman"/>
          <w:sz w:val="22"/>
          <w:szCs w:val="22"/>
          <w:lang w:eastAsia="nl-NL"/>
        </w:rPr>
        <w:t>De MR</w:t>
      </w:r>
      <w:r w:rsidR="00047B65" w:rsidRPr="005E3223">
        <w:rPr>
          <w:rFonts w:ascii="Calibri" w:hAnsi="Calibri" w:cs="Times New Roman"/>
          <w:sz w:val="22"/>
          <w:szCs w:val="22"/>
          <w:lang w:eastAsia="nl-NL"/>
        </w:rPr>
        <w:t xml:space="preserve"> </w:t>
      </w:r>
      <w:r w:rsidRPr="005E3223">
        <w:rPr>
          <w:rFonts w:ascii="Calibri" w:hAnsi="Calibri" w:cs="Times New Roman"/>
          <w:sz w:val="22"/>
          <w:szCs w:val="22"/>
          <w:lang w:eastAsia="nl-NL"/>
        </w:rPr>
        <w:t xml:space="preserve">stelt </w:t>
      </w:r>
      <w:r w:rsidR="00047B65" w:rsidRPr="005E3223">
        <w:rPr>
          <w:rFonts w:ascii="Calibri" w:hAnsi="Calibri" w:cs="Times New Roman"/>
          <w:sz w:val="22"/>
          <w:szCs w:val="22"/>
          <w:lang w:eastAsia="nl-NL"/>
        </w:rPr>
        <w:t xml:space="preserve">zich </w:t>
      </w:r>
      <w:proofErr w:type="spellStart"/>
      <w:r w:rsidR="00047B65" w:rsidRPr="005E3223">
        <w:rPr>
          <w:rFonts w:ascii="Calibri" w:hAnsi="Calibri" w:cs="Times New Roman"/>
          <w:sz w:val="22"/>
          <w:szCs w:val="22"/>
          <w:lang w:eastAsia="nl-NL"/>
        </w:rPr>
        <w:t>pro-actief</w:t>
      </w:r>
      <w:proofErr w:type="spellEnd"/>
      <w:r w:rsidR="00047B65" w:rsidRPr="005E3223">
        <w:rPr>
          <w:rFonts w:ascii="Calibri" w:hAnsi="Calibri" w:cs="Times New Roman"/>
          <w:sz w:val="22"/>
          <w:szCs w:val="22"/>
          <w:lang w:eastAsia="nl-NL"/>
        </w:rPr>
        <w:t xml:space="preserve"> op, </w:t>
      </w:r>
      <w:r w:rsidRPr="005E3223">
        <w:rPr>
          <w:rFonts w:ascii="Calibri" w:hAnsi="Calibri" w:cs="Times New Roman"/>
          <w:sz w:val="22"/>
          <w:szCs w:val="22"/>
          <w:lang w:eastAsia="nl-NL"/>
        </w:rPr>
        <w:t xml:space="preserve">er </w:t>
      </w:r>
      <w:r w:rsidR="00047B65" w:rsidRPr="005E3223">
        <w:rPr>
          <w:rFonts w:ascii="Calibri" w:hAnsi="Calibri" w:cs="Times New Roman"/>
          <w:sz w:val="22"/>
          <w:szCs w:val="22"/>
          <w:lang w:eastAsia="nl-NL"/>
        </w:rPr>
        <w:t>wordt er gewerkt met een jaarkalender, een agenda en notulen.</w:t>
      </w:r>
      <w:r w:rsidR="00E760A0">
        <w:rPr>
          <w:rFonts w:ascii="Calibri" w:hAnsi="Calibri" w:cs="Times New Roman"/>
          <w:sz w:val="22"/>
          <w:szCs w:val="22"/>
          <w:lang w:eastAsia="nl-NL"/>
        </w:rPr>
        <w:t xml:space="preserve"> </w:t>
      </w:r>
    </w:p>
    <w:p w14:paraId="4F7A48F0" w14:textId="79A1872F" w:rsidR="00E760A0" w:rsidRDefault="00E760A0" w:rsidP="00047B65">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Tevens is de verkiezingscyclus van de MR gewijzigd van drie jaar naar vier jaar. Op deze wijze kunnen we de kwaliteit en voortgang van de MR beter waarborgen. Oudergeleding en personeelsgeleding zullen ieder jaar afwisselend aftreden, volgens schema:</w:t>
      </w:r>
    </w:p>
    <w:tbl>
      <w:tblPr>
        <w:tblStyle w:val="Tabelraster"/>
        <w:tblW w:w="0" w:type="auto"/>
        <w:tblLook w:val="04A0" w:firstRow="1" w:lastRow="0" w:firstColumn="1" w:lastColumn="0" w:noHBand="0" w:noVBand="1"/>
      </w:tblPr>
      <w:tblGrid>
        <w:gridCol w:w="4528"/>
        <w:gridCol w:w="4528"/>
      </w:tblGrid>
      <w:tr w:rsidR="00E760A0" w14:paraId="1D6FA7D3" w14:textId="77777777" w:rsidTr="00E760A0">
        <w:tc>
          <w:tcPr>
            <w:tcW w:w="4528" w:type="dxa"/>
          </w:tcPr>
          <w:p w14:paraId="1447EAD1" w14:textId="34FCFBFE" w:rsidR="00E760A0" w:rsidRDefault="00E760A0" w:rsidP="00047B65">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Oudergeleding</w:t>
            </w:r>
          </w:p>
        </w:tc>
        <w:tc>
          <w:tcPr>
            <w:tcW w:w="4528" w:type="dxa"/>
          </w:tcPr>
          <w:p w14:paraId="260809E0" w14:textId="74B89C8F" w:rsidR="00E760A0" w:rsidRDefault="00E760A0" w:rsidP="00047B65">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Personeelsgeleding</w:t>
            </w:r>
          </w:p>
        </w:tc>
      </w:tr>
      <w:tr w:rsidR="00E760A0" w14:paraId="0AF88DF8" w14:textId="77777777" w:rsidTr="00E760A0">
        <w:tc>
          <w:tcPr>
            <w:tcW w:w="4528" w:type="dxa"/>
          </w:tcPr>
          <w:p w14:paraId="5F860E23" w14:textId="703AD7D9" w:rsidR="00E760A0" w:rsidRDefault="00E760A0" w:rsidP="00047B65">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2018 (Elize)</w:t>
            </w:r>
          </w:p>
        </w:tc>
        <w:tc>
          <w:tcPr>
            <w:tcW w:w="4528" w:type="dxa"/>
          </w:tcPr>
          <w:p w14:paraId="34D92F4E" w14:textId="377F9917" w:rsidR="00E760A0" w:rsidRDefault="00E760A0" w:rsidP="00047B65">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2019  (Ylona)</w:t>
            </w:r>
          </w:p>
        </w:tc>
      </w:tr>
      <w:tr w:rsidR="00E760A0" w14:paraId="5266DC77" w14:textId="77777777" w:rsidTr="00E760A0">
        <w:tc>
          <w:tcPr>
            <w:tcW w:w="4528" w:type="dxa"/>
          </w:tcPr>
          <w:p w14:paraId="7C6B1345" w14:textId="51519745" w:rsidR="00E760A0" w:rsidRDefault="00E760A0" w:rsidP="00047B65">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2020 (Ymke)</w:t>
            </w:r>
          </w:p>
        </w:tc>
        <w:tc>
          <w:tcPr>
            <w:tcW w:w="4528" w:type="dxa"/>
          </w:tcPr>
          <w:p w14:paraId="32CF3667" w14:textId="04FFEEFD" w:rsidR="00E760A0" w:rsidRDefault="00E760A0" w:rsidP="00047B65">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2021 (</w:t>
            </w:r>
            <w:proofErr w:type="spellStart"/>
            <w:r>
              <w:rPr>
                <w:rFonts w:ascii="Calibri" w:hAnsi="Calibri" w:cs="Times New Roman"/>
                <w:sz w:val="22"/>
                <w:szCs w:val="22"/>
                <w:lang w:eastAsia="nl-NL"/>
              </w:rPr>
              <w:t>Marielle</w:t>
            </w:r>
            <w:proofErr w:type="spellEnd"/>
            <w:r>
              <w:rPr>
                <w:rFonts w:ascii="Calibri" w:hAnsi="Calibri" w:cs="Times New Roman"/>
                <w:sz w:val="22"/>
                <w:szCs w:val="22"/>
                <w:lang w:eastAsia="nl-NL"/>
              </w:rPr>
              <w:t>)</w:t>
            </w:r>
          </w:p>
        </w:tc>
      </w:tr>
    </w:tbl>
    <w:p w14:paraId="44CC09B0" w14:textId="77777777" w:rsidR="00E760A0" w:rsidRDefault="00E760A0" w:rsidP="00047B65">
      <w:pPr>
        <w:spacing w:before="100" w:beforeAutospacing="1" w:after="100" w:afterAutospacing="1"/>
        <w:rPr>
          <w:rFonts w:ascii="Calibri" w:hAnsi="Calibri" w:cs="Times New Roman"/>
          <w:sz w:val="22"/>
          <w:szCs w:val="22"/>
          <w:lang w:eastAsia="nl-NL"/>
        </w:rPr>
      </w:pPr>
    </w:p>
    <w:p w14:paraId="60C07838"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b/>
          <w:bCs/>
          <w:i/>
          <w:iCs/>
          <w:sz w:val="22"/>
          <w:szCs w:val="22"/>
          <w:lang w:eastAsia="nl-NL"/>
        </w:rPr>
        <w:t xml:space="preserve">De MR, GMR en PR </w:t>
      </w:r>
    </w:p>
    <w:p w14:paraId="52D0F474" w14:textId="77777777"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Zoals al eerder in dit jaarverslag vermeld, heeft de MR algemene bevoegdheden, taken en informatierechten en tevens een aantal advies- en instemmingsrechten, die in de Wet op de Medezeggenschapsraden beschreven staan. Het gaat er daarbij om dat er rekening wordt gehouden met de belangen van het personeel en de ouders en daarmee uiteraard de leerlingen. Daarbij moet gedacht worden aan bijvoorbeeld zaken als het schoolplan, aanstelling/ontslag schoolleiding, schooltijden, zorgplan, leerling voorzieningen en de jaarlijkse begroting. </w:t>
      </w:r>
    </w:p>
    <w:p w14:paraId="353EE680" w14:textId="66F93C49" w:rsidR="00047B65" w:rsidRDefault="00047B65" w:rsidP="00047B65">
      <w:pPr>
        <w:spacing w:before="100" w:beforeAutospacing="1" w:after="100" w:afterAutospacing="1"/>
        <w:rPr>
          <w:rFonts w:ascii="Calibri" w:hAnsi="Calibri" w:cs="Times New Roman"/>
          <w:sz w:val="22"/>
          <w:szCs w:val="22"/>
          <w:lang w:eastAsia="nl-NL"/>
        </w:rPr>
      </w:pPr>
      <w:r w:rsidRPr="00047B65">
        <w:rPr>
          <w:rFonts w:ascii="Calibri" w:hAnsi="Calibri" w:cs="Times New Roman"/>
          <w:sz w:val="22"/>
          <w:szCs w:val="22"/>
          <w:lang w:eastAsia="nl-NL"/>
        </w:rPr>
        <w:t xml:space="preserve">De overkoepelende stichting Flore heeft ook een Gemeenschappelijke Medezeggenschapsraad (GMR). </w:t>
      </w:r>
      <w:r w:rsidR="005E3223">
        <w:rPr>
          <w:rFonts w:ascii="Calibri" w:hAnsi="Calibri" w:cs="Times New Roman"/>
          <w:sz w:val="22"/>
          <w:szCs w:val="22"/>
          <w:lang w:eastAsia="nl-NL"/>
        </w:rPr>
        <w:t>Op dit moment nemen wij geen deel hieraan. Wel worden de notulen regelmatig doorgelezen.</w:t>
      </w:r>
    </w:p>
    <w:p w14:paraId="491D869B" w14:textId="1AC21523" w:rsidR="00047B65" w:rsidRPr="00047B65"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b/>
          <w:bCs/>
          <w:i/>
          <w:iCs/>
          <w:sz w:val="22"/>
          <w:szCs w:val="22"/>
          <w:lang w:eastAsia="nl-NL"/>
        </w:rPr>
        <w:t xml:space="preserve">Onderwerpen MR </w:t>
      </w:r>
      <w:r w:rsidR="005E3223">
        <w:rPr>
          <w:rFonts w:ascii="Calibri" w:hAnsi="Calibri" w:cs="Times New Roman"/>
          <w:b/>
          <w:bCs/>
          <w:i/>
          <w:iCs/>
          <w:sz w:val="22"/>
          <w:szCs w:val="22"/>
          <w:lang w:eastAsia="nl-NL"/>
        </w:rPr>
        <w:t>2017-2018</w:t>
      </w:r>
      <w:r w:rsidRPr="00047B65">
        <w:rPr>
          <w:rFonts w:ascii="Calibri" w:hAnsi="Calibri" w:cs="Times New Roman"/>
          <w:b/>
          <w:bCs/>
          <w:i/>
          <w:iCs/>
          <w:sz w:val="22"/>
          <w:szCs w:val="22"/>
          <w:lang w:eastAsia="nl-NL"/>
        </w:rPr>
        <w:t xml:space="preserve"> </w:t>
      </w:r>
    </w:p>
    <w:p w14:paraId="0CC1B470" w14:textId="77777777" w:rsidR="00047B65" w:rsidRPr="00047B65" w:rsidRDefault="00047B65" w:rsidP="003B5CD6">
      <w:p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Ieder jaar passeren terugkerende beleidsmatige onderwerpen de revue. De MR wordt hierbij om advies of instemming gevraagd.</w:t>
      </w:r>
      <w:r w:rsidRPr="00047B65">
        <w:rPr>
          <w:rFonts w:ascii="Calibri" w:hAnsi="Calibri" w:cs="Times New Roman"/>
          <w:sz w:val="22"/>
          <w:szCs w:val="22"/>
          <w:lang w:eastAsia="nl-NL"/>
        </w:rPr>
        <w:br/>
        <w:t xml:space="preserve">Onderwerpen welke o.a. dit jaar in de MR aan de orde zijn geweest zijn:  </w:t>
      </w:r>
    </w:p>
    <w:p w14:paraId="7E33F524" w14:textId="77777777" w:rsidR="00047B65" w:rsidRPr="00047B65" w:rsidRDefault="00047B65" w:rsidP="00047B65">
      <w:pPr>
        <w:numPr>
          <w:ilvl w:val="0"/>
          <w:numId w:val="1"/>
        </w:num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De ontstane groei binnen groep 1-2. </w:t>
      </w:r>
    </w:p>
    <w:p w14:paraId="2A5058B8" w14:textId="77777777" w:rsidR="00047B65" w:rsidRPr="00047B65" w:rsidRDefault="00047B65" w:rsidP="00047B65">
      <w:pPr>
        <w:numPr>
          <w:ilvl w:val="0"/>
          <w:numId w:val="1"/>
        </w:num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De 1 oktobertelling / tussentijdse telling. </w:t>
      </w:r>
    </w:p>
    <w:p w14:paraId="67686162" w14:textId="12AC0E87" w:rsidR="00047B65" w:rsidRPr="00047B65" w:rsidRDefault="00047B65" w:rsidP="00047B65">
      <w:pPr>
        <w:numPr>
          <w:ilvl w:val="0"/>
          <w:numId w:val="1"/>
        </w:num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Vaststellen vakantierooster inclusief studiedagen 201</w:t>
      </w:r>
      <w:r w:rsidR="005E3223">
        <w:rPr>
          <w:rFonts w:ascii="Calibri" w:hAnsi="Calibri" w:cs="Times New Roman"/>
          <w:sz w:val="22"/>
          <w:szCs w:val="22"/>
          <w:lang w:eastAsia="nl-NL"/>
        </w:rPr>
        <w:t>8</w:t>
      </w:r>
      <w:r w:rsidRPr="00047B65">
        <w:rPr>
          <w:rFonts w:ascii="Calibri" w:hAnsi="Calibri" w:cs="Times New Roman"/>
          <w:sz w:val="22"/>
          <w:szCs w:val="22"/>
          <w:lang w:eastAsia="nl-NL"/>
        </w:rPr>
        <w:t>-201</w:t>
      </w:r>
      <w:r w:rsidR="005E3223">
        <w:rPr>
          <w:rFonts w:ascii="Calibri" w:hAnsi="Calibri" w:cs="Times New Roman"/>
          <w:sz w:val="22"/>
          <w:szCs w:val="22"/>
          <w:lang w:eastAsia="nl-NL"/>
        </w:rPr>
        <w:t>9</w:t>
      </w:r>
      <w:r w:rsidR="00532F31">
        <w:rPr>
          <w:rFonts w:ascii="Calibri" w:hAnsi="Calibri" w:cs="Times New Roman"/>
          <w:sz w:val="22"/>
          <w:szCs w:val="22"/>
          <w:lang w:eastAsia="nl-NL"/>
        </w:rPr>
        <w:t>.</w:t>
      </w:r>
    </w:p>
    <w:p w14:paraId="2A6CE4F0" w14:textId="77777777" w:rsidR="00047B65" w:rsidRPr="00047B65" w:rsidRDefault="00047B65" w:rsidP="00047B65">
      <w:pPr>
        <w:numPr>
          <w:ilvl w:val="0"/>
          <w:numId w:val="1"/>
        </w:num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De begroting en het volgen van de stand van zaken budget. </w:t>
      </w:r>
    </w:p>
    <w:p w14:paraId="2E979A17" w14:textId="6F951624" w:rsidR="00047B65" w:rsidRPr="00047B65" w:rsidRDefault="00047B65" w:rsidP="00047B65">
      <w:pPr>
        <w:numPr>
          <w:ilvl w:val="0"/>
          <w:numId w:val="1"/>
        </w:num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Groepssamenstelling en groepsbezetting schooljaar 201</w:t>
      </w:r>
      <w:r w:rsidR="005E3223">
        <w:rPr>
          <w:rFonts w:ascii="Calibri" w:hAnsi="Calibri" w:cs="Times New Roman"/>
          <w:sz w:val="22"/>
          <w:szCs w:val="22"/>
          <w:lang w:eastAsia="nl-NL"/>
        </w:rPr>
        <w:t>8</w:t>
      </w:r>
      <w:r w:rsidRPr="00047B65">
        <w:rPr>
          <w:rFonts w:ascii="Calibri" w:hAnsi="Calibri" w:cs="Times New Roman"/>
          <w:sz w:val="22"/>
          <w:szCs w:val="22"/>
          <w:lang w:eastAsia="nl-NL"/>
        </w:rPr>
        <w:t>/201</w:t>
      </w:r>
      <w:r w:rsidR="005E3223">
        <w:rPr>
          <w:rFonts w:ascii="Calibri" w:hAnsi="Calibri" w:cs="Times New Roman"/>
          <w:sz w:val="22"/>
          <w:szCs w:val="22"/>
          <w:lang w:eastAsia="nl-NL"/>
        </w:rPr>
        <w:t>9</w:t>
      </w:r>
      <w:r w:rsidRPr="00047B65">
        <w:rPr>
          <w:rFonts w:ascii="Calibri" w:hAnsi="Calibri" w:cs="Times New Roman"/>
          <w:sz w:val="22"/>
          <w:szCs w:val="22"/>
          <w:lang w:eastAsia="nl-NL"/>
        </w:rPr>
        <w:t xml:space="preserve">. </w:t>
      </w:r>
    </w:p>
    <w:p w14:paraId="08FF221A" w14:textId="77777777" w:rsidR="00047B65" w:rsidRPr="00235403" w:rsidRDefault="00047B65" w:rsidP="00047B65">
      <w:pPr>
        <w:numPr>
          <w:ilvl w:val="0"/>
          <w:numId w:val="1"/>
        </w:num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Verbeteren communicatie via notulen</w:t>
      </w:r>
      <w:r w:rsidR="003B5CD6">
        <w:rPr>
          <w:rFonts w:ascii="Calibri" w:hAnsi="Calibri" w:cs="Times New Roman"/>
          <w:sz w:val="22"/>
          <w:szCs w:val="22"/>
          <w:lang w:eastAsia="nl-NL"/>
        </w:rPr>
        <w:t xml:space="preserve"> en wekelijkse update</w:t>
      </w:r>
      <w:r w:rsidRPr="00047B65">
        <w:rPr>
          <w:rFonts w:ascii="Calibri" w:hAnsi="Calibri" w:cs="Times New Roman"/>
          <w:sz w:val="22"/>
          <w:szCs w:val="22"/>
          <w:lang w:eastAsia="nl-NL"/>
        </w:rPr>
        <w:t xml:space="preserve">. </w:t>
      </w:r>
    </w:p>
    <w:p w14:paraId="3ECBE655" w14:textId="3391D8D8" w:rsidR="00235403" w:rsidRPr="00047B65" w:rsidRDefault="00235403" w:rsidP="00047B65">
      <w:pPr>
        <w:numPr>
          <w:ilvl w:val="0"/>
          <w:numId w:val="1"/>
        </w:numPr>
        <w:spacing w:before="100" w:beforeAutospacing="1" w:after="100" w:afterAutospacing="1"/>
        <w:rPr>
          <w:rFonts w:ascii="Times New Roman" w:hAnsi="Times New Roman" w:cs="Times New Roman"/>
          <w:lang w:eastAsia="nl-NL"/>
        </w:rPr>
      </w:pPr>
      <w:r>
        <w:rPr>
          <w:rFonts w:ascii="Calibri" w:hAnsi="Calibri" w:cs="Times New Roman"/>
          <w:sz w:val="22"/>
          <w:szCs w:val="22"/>
          <w:lang w:eastAsia="nl-NL"/>
        </w:rPr>
        <w:t xml:space="preserve">Stand van zaken en ontwikkelingen rond </w:t>
      </w:r>
      <w:r w:rsidR="00E760A0">
        <w:rPr>
          <w:rFonts w:ascii="Calibri" w:hAnsi="Calibri" w:cs="Times New Roman"/>
          <w:sz w:val="22"/>
          <w:szCs w:val="22"/>
          <w:lang w:eastAsia="nl-NL"/>
        </w:rPr>
        <w:t>inzet extra zaken als Techniek, muziek en gym</w:t>
      </w:r>
      <w:r>
        <w:rPr>
          <w:rFonts w:ascii="Calibri" w:hAnsi="Calibri" w:cs="Times New Roman"/>
          <w:sz w:val="22"/>
          <w:szCs w:val="22"/>
          <w:lang w:eastAsia="nl-NL"/>
        </w:rPr>
        <w:t>.</w:t>
      </w:r>
    </w:p>
    <w:p w14:paraId="2F502F22" w14:textId="77777777" w:rsidR="00047B65" w:rsidRPr="00047B65" w:rsidRDefault="00047B65" w:rsidP="00047B65">
      <w:pPr>
        <w:numPr>
          <w:ilvl w:val="0"/>
          <w:numId w:val="1"/>
        </w:num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De schoolgids. </w:t>
      </w:r>
    </w:p>
    <w:p w14:paraId="322D068A" w14:textId="409F4422" w:rsidR="00047B65" w:rsidRPr="00047B65" w:rsidRDefault="00047B65" w:rsidP="00047B65">
      <w:pPr>
        <w:numPr>
          <w:ilvl w:val="0"/>
          <w:numId w:val="1"/>
        </w:num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lastRenderedPageBreak/>
        <w:t>Doelstellingen voor het schooljaar (jaarplan) en monitoren van de uitvoering</w:t>
      </w:r>
      <w:r w:rsidR="00532F31">
        <w:rPr>
          <w:rFonts w:ascii="Calibri" w:hAnsi="Calibri" w:cs="Times New Roman"/>
          <w:sz w:val="22"/>
          <w:szCs w:val="22"/>
          <w:lang w:eastAsia="nl-NL"/>
        </w:rPr>
        <w:t>.</w:t>
      </w:r>
      <w:r w:rsidRPr="00047B65">
        <w:rPr>
          <w:rFonts w:ascii="Calibri" w:hAnsi="Calibri" w:cs="Times New Roman"/>
          <w:sz w:val="22"/>
          <w:szCs w:val="22"/>
          <w:lang w:eastAsia="nl-NL"/>
        </w:rPr>
        <w:t xml:space="preserve"> </w:t>
      </w:r>
    </w:p>
    <w:p w14:paraId="0460B826" w14:textId="77777777" w:rsidR="00047B65" w:rsidRPr="00235403" w:rsidRDefault="00047B65" w:rsidP="00235403">
      <w:pPr>
        <w:numPr>
          <w:ilvl w:val="0"/>
          <w:numId w:val="1"/>
        </w:numPr>
        <w:spacing w:before="100" w:beforeAutospacing="1" w:after="100" w:afterAutospacing="1"/>
        <w:rPr>
          <w:rFonts w:ascii="Times New Roman" w:hAnsi="Times New Roman" w:cs="Times New Roman"/>
          <w:lang w:eastAsia="nl-NL"/>
        </w:rPr>
      </w:pPr>
      <w:r w:rsidRPr="00047B65">
        <w:rPr>
          <w:rFonts w:ascii="Calibri" w:hAnsi="Calibri" w:cs="Times New Roman"/>
          <w:sz w:val="22"/>
          <w:szCs w:val="22"/>
          <w:lang w:eastAsia="nl-NL"/>
        </w:rPr>
        <w:t xml:space="preserve">Zichtbaarheid van het concept en de identiteit van het Kleurenorkest, met daarin de specifieke aandacht voor het individuele kind. </w:t>
      </w:r>
    </w:p>
    <w:p w14:paraId="31D8644A" w14:textId="7D389A6D" w:rsidR="00532F31" w:rsidRPr="00532F31" w:rsidRDefault="00235403" w:rsidP="00532F31">
      <w:pPr>
        <w:numPr>
          <w:ilvl w:val="0"/>
          <w:numId w:val="1"/>
        </w:numPr>
        <w:spacing w:before="100" w:beforeAutospacing="1" w:after="100" w:afterAutospacing="1"/>
        <w:rPr>
          <w:rFonts w:ascii="Times New Roman" w:hAnsi="Times New Roman" w:cs="Times New Roman"/>
          <w:lang w:eastAsia="nl-NL"/>
        </w:rPr>
      </w:pPr>
      <w:r>
        <w:rPr>
          <w:rFonts w:ascii="Calibri" w:hAnsi="Calibri" w:cs="Times New Roman"/>
          <w:sz w:val="22"/>
          <w:szCs w:val="22"/>
          <w:lang w:eastAsia="nl-NL"/>
        </w:rPr>
        <w:t xml:space="preserve">De ontwikkeling van IKC. </w:t>
      </w:r>
    </w:p>
    <w:p w14:paraId="3B385B68" w14:textId="5DDF76FA" w:rsidR="00532F31" w:rsidRPr="00532F31" w:rsidRDefault="00E760A0" w:rsidP="00532F31">
      <w:pPr>
        <w:pStyle w:val="Lijstalinea"/>
        <w:numPr>
          <w:ilvl w:val="0"/>
          <w:numId w:val="1"/>
        </w:numPr>
        <w:rPr>
          <w:rFonts w:eastAsia="Times New Roman" w:cs="Times New Roman"/>
          <w:color w:val="000000"/>
          <w:sz w:val="22"/>
          <w:szCs w:val="22"/>
          <w:lang w:eastAsia="nl-NL"/>
        </w:rPr>
      </w:pPr>
      <w:r>
        <w:rPr>
          <w:rFonts w:eastAsia="Times New Roman" w:cs="Times New Roman"/>
          <w:color w:val="000000"/>
          <w:sz w:val="22"/>
          <w:szCs w:val="22"/>
          <w:lang w:eastAsia="nl-NL"/>
        </w:rPr>
        <w:t>Veiligheid rond het schoolplein</w:t>
      </w:r>
      <w:r w:rsidR="00532F31" w:rsidRPr="00532F31">
        <w:rPr>
          <w:rFonts w:eastAsia="Times New Roman" w:cs="Times New Roman"/>
          <w:color w:val="000000"/>
          <w:sz w:val="22"/>
          <w:szCs w:val="22"/>
          <w:lang w:eastAsia="nl-NL"/>
        </w:rPr>
        <w:t>.</w:t>
      </w:r>
    </w:p>
    <w:p w14:paraId="16D3B1E9" w14:textId="328DB4F5" w:rsidR="00532F31" w:rsidRPr="00532F31" w:rsidRDefault="00E760A0" w:rsidP="00532F31">
      <w:pPr>
        <w:pStyle w:val="Lijstalinea"/>
        <w:numPr>
          <w:ilvl w:val="0"/>
          <w:numId w:val="1"/>
        </w:numPr>
        <w:rPr>
          <w:rFonts w:eastAsia="Times New Roman" w:cs="Times New Roman"/>
          <w:color w:val="000000"/>
          <w:sz w:val="22"/>
          <w:szCs w:val="22"/>
          <w:lang w:eastAsia="nl-NL"/>
        </w:rPr>
      </w:pPr>
      <w:r>
        <w:rPr>
          <w:rFonts w:eastAsia="Times New Roman" w:cs="Times New Roman"/>
          <w:color w:val="000000"/>
          <w:sz w:val="22"/>
          <w:szCs w:val="22"/>
          <w:lang w:eastAsia="nl-NL"/>
        </w:rPr>
        <w:t>Deelname sollicitatiecommissie nieuwe directeur</w:t>
      </w:r>
      <w:r w:rsidR="00532F31" w:rsidRPr="00532F31">
        <w:rPr>
          <w:rFonts w:eastAsia="Times New Roman" w:cs="Times New Roman"/>
          <w:color w:val="000000"/>
          <w:sz w:val="22"/>
          <w:szCs w:val="22"/>
          <w:lang w:eastAsia="nl-NL"/>
        </w:rPr>
        <w:t>.</w:t>
      </w:r>
    </w:p>
    <w:p w14:paraId="5475163F" w14:textId="7F4AEEB5" w:rsidR="00532F31" w:rsidRPr="00532F31" w:rsidRDefault="00532F31" w:rsidP="00532F31">
      <w:pPr>
        <w:pStyle w:val="Lijstalinea"/>
        <w:numPr>
          <w:ilvl w:val="0"/>
          <w:numId w:val="1"/>
        </w:numPr>
        <w:rPr>
          <w:rFonts w:eastAsia="Times New Roman" w:cs="Times New Roman"/>
          <w:color w:val="000000"/>
          <w:sz w:val="22"/>
          <w:szCs w:val="22"/>
          <w:lang w:eastAsia="nl-NL"/>
        </w:rPr>
      </w:pPr>
      <w:r w:rsidRPr="00532F31">
        <w:rPr>
          <w:rFonts w:eastAsia="Times New Roman" w:cs="Times New Roman"/>
          <w:color w:val="000000"/>
          <w:sz w:val="22"/>
          <w:szCs w:val="22"/>
          <w:lang w:eastAsia="nl-NL"/>
        </w:rPr>
        <w:t>Advies op het ondersteuningsprofiel.</w:t>
      </w:r>
    </w:p>
    <w:p w14:paraId="7043CCE1" w14:textId="060D2AED" w:rsidR="00532F31" w:rsidRPr="00532F31" w:rsidRDefault="00E760A0" w:rsidP="00532F31">
      <w:pPr>
        <w:pStyle w:val="Lijstalinea"/>
        <w:numPr>
          <w:ilvl w:val="0"/>
          <w:numId w:val="1"/>
        </w:numPr>
        <w:rPr>
          <w:rFonts w:eastAsia="Times New Roman" w:cs="Times New Roman"/>
          <w:color w:val="000000"/>
          <w:sz w:val="22"/>
          <w:szCs w:val="22"/>
          <w:lang w:eastAsia="nl-NL"/>
        </w:rPr>
      </w:pPr>
      <w:r>
        <w:rPr>
          <w:rFonts w:eastAsia="Times New Roman" w:cs="Times New Roman"/>
          <w:color w:val="000000"/>
          <w:sz w:val="22"/>
          <w:szCs w:val="22"/>
          <w:lang w:eastAsia="nl-NL"/>
        </w:rPr>
        <w:t>Advies en meedenken bij wijzigingsvoorstel Vrijwillige Ouderbijdrage</w:t>
      </w:r>
      <w:r w:rsidR="00E74AF4">
        <w:rPr>
          <w:rFonts w:eastAsia="Times New Roman" w:cs="Times New Roman"/>
          <w:color w:val="000000"/>
          <w:sz w:val="22"/>
          <w:szCs w:val="22"/>
          <w:lang w:eastAsia="nl-NL"/>
        </w:rPr>
        <w:t xml:space="preserve"> en GMR</w:t>
      </w:r>
      <w:r w:rsidR="00532F31" w:rsidRPr="00532F31">
        <w:rPr>
          <w:rFonts w:eastAsia="Times New Roman" w:cs="Times New Roman"/>
          <w:color w:val="000000"/>
          <w:sz w:val="22"/>
          <w:szCs w:val="22"/>
          <w:lang w:eastAsia="nl-NL"/>
        </w:rPr>
        <w:t>.</w:t>
      </w:r>
    </w:p>
    <w:p w14:paraId="0E13B7F1" w14:textId="181CA8FA" w:rsidR="00532F31" w:rsidRDefault="00047B65" w:rsidP="00047B65">
      <w:pPr>
        <w:spacing w:before="100" w:beforeAutospacing="1" w:after="100" w:afterAutospacing="1"/>
        <w:rPr>
          <w:rFonts w:ascii="Times New Roman" w:hAnsi="Times New Roman" w:cs="Times New Roman"/>
          <w:lang w:eastAsia="nl-NL"/>
        </w:rPr>
      </w:pPr>
      <w:r w:rsidRPr="00047B65">
        <w:rPr>
          <w:rFonts w:ascii="Calibri" w:hAnsi="Calibri" w:cs="Times New Roman"/>
          <w:b/>
          <w:bCs/>
          <w:i/>
          <w:iCs/>
          <w:sz w:val="22"/>
          <w:szCs w:val="22"/>
          <w:lang w:eastAsia="nl-NL"/>
        </w:rPr>
        <w:t>Vooruitblik MR schooljaar 201</w:t>
      </w:r>
      <w:r w:rsidR="00E760A0">
        <w:rPr>
          <w:rFonts w:ascii="Calibri" w:hAnsi="Calibri" w:cs="Times New Roman"/>
          <w:b/>
          <w:bCs/>
          <w:i/>
          <w:iCs/>
          <w:sz w:val="22"/>
          <w:szCs w:val="22"/>
          <w:lang w:eastAsia="nl-NL"/>
        </w:rPr>
        <w:t>8</w:t>
      </w:r>
      <w:r w:rsidRPr="00047B65">
        <w:rPr>
          <w:rFonts w:ascii="Calibri" w:hAnsi="Calibri" w:cs="Times New Roman"/>
          <w:b/>
          <w:bCs/>
          <w:i/>
          <w:iCs/>
          <w:sz w:val="22"/>
          <w:szCs w:val="22"/>
          <w:lang w:eastAsia="nl-NL"/>
        </w:rPr>
        <w:t>-201</w:t>
      </w:r>
      <w:r w:rsidR="00E760A0">
        <w:rPr>
          <w:rFonts w:ascii="Calibri" w:hAnsi="Calibri" w:cs="Times New Roman"/>
          <w:b/>
          <w:bCs/>
          <w:i/>
          <w:iCs/>
          <w:sz w:val="22"/>
          <w:szCs w:val="22"/>
          <w:lang w:eastAsia="nl-NL"/>
        </w:rPr>
        <w:t>9</w:t>
      </w:r>
      <w:r w:rsidRPr="00047B65">
        <w:rPr>
          <w:rFonts w:ascii="Calibri" w:hAnsi="Calibri" w:cs="Times New Roman"/>
          <w:b/>
          <w:bCs/>
          <w:i/>
          <w:iCs/>
          <w:sz w:val="22"/>
          <w:szCs w:val="22"/>
          <w:lang w:eastAsia="nl-NL"/>
        </w:rPr>
        <w:t xml:space="preserve">: </w:t>
      </w:r>
    </w:p>
    <w:p w14:paraId="021B6759" w14:textId="7E9A13E3" w:rsidR="00F45840" w:rsidRPr="00E760A0" w:rsidRDefault="00047B65" w:rsidP="00047B65">
      <w:pPr>
        <w:spacing w:before="100" w:beforeAutospacing="1" w:after="100" w:afterAutospacing="1"/>
        <w:rPr>
          <w:rFonts w:ascii="Times New Roman" w:hAnsi="Times New Roman" w:cs="Times New Roman"/>
          <w:sz w:val="22"/>
          <w:szCs w:val="22"/>
          <w:lang w:eastAsia="nl-NL"/>
        </w:rPr>
      </w:pPr>
      <w:r w:rsidRPr="00E760A0">
        <w:rPr>
          <w:rFonts w:ascii="Calibri" w:hAnsi="Calibri" w:cs="Times New Roman"/>
          <w:sz w:val="22"/>
          <w:szCs w:val="22"/>
          <w:lang w:eastAsia="nl-NL"/>
        </w:rPr>
        <w:t xml:space="preserve">In het nieuwe schooljaar </w:t>
      </w:r>
      <w:r w:rsidR="00E760A0" w:rsidRPr="00E760A0">
        <w:rPr>
          <w:rFonts w:ascii="Calibri" w:hAnsi="Calibri" w:cs="Times New Roman"/>
          <w:sz w:val="22"/>
          <w:szCs w:val="22"/>
          <w:lang w:eastAsia="nl-NL"/>
        </w:rPr>
        <w:t>neem Elize afscheid. Werving voor een nieuwe kandidaat is gestart en levert 4 nieuwe belangstellenden. Uiteindelijk stellen twee van hen zich verkiesbaar na de zomervakantie.</w:t>
      </w:r>
      <w:r w:rsidR="00E053C7" w:rsidRPr="00E760A0">
        <w:rPr>
          <w:rFonts w:ascii="Calibri" w:hAnsi="Calibri" w:cs="Times New Roman"/>
          <w:sz w:val="22"/>
          <w:szCs w:val="22"/>
          <w:lang w:eastAsia="nl-NL"/>
        </w:rPr>
        <w:t xml:space="preserve"> </w:t>
      </w:r>
    </w:p>
    <w:p w14:paraId="705873AE" w14:textId="14C88A42" w:rsidR="00770D8D" w:rsidRPr="00E760A0" w:rsidRDefault="00E760A0" w:rsidP="00F45840">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De Vrijwillige Ouderbijdrage stopt en zal een andere vorm krijgen.</w:t>
      </w:r>
    </w:p>
    <w:p w14:paraId="0C5ADCD1" w14:textId="423476CD" w:rsidR="00F45840" w:rsidRDefault="00E760A0" w:rsidP="00F45840">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De vorming van IKC is vol op gang en zullen wij kritisch volgen.</w:t>
      </w:r>
    </w:p>
    <w:p w14:paraId="71BE72DB" w14:textId="5F9BE485" w:rsidR="00E74AF4" w:rsidRDefault="00E74AF4" w:rsidP="00F45840">
      <w:pPr>
        <w:spacing w:before="100" w:beforeAutospacing="1" w:after="100" w:afterAutospacing="1"/>
        <w:rPr>
          <w:rFonts w:ascii="Calibri" w:hAnsi="Calibri" w:cs="Times New Roman"/>
          <w:sz w:val="22"/>
          <w:szCs w:val="22"/>
          <w:lang w:eastAsia="nl-NL"/>
        </w:rPr>
      </w:pPr>
      <w:r>
        <w:rPr>
          <w:rFonts w:ascii="Calibri" w:hAnsi="Calibri" w:cs="Times New Roman"/>
          <w:sz w:val="22"/>
          <w:szCs w:val="22"/>
          <w:lang w:eastAsia="nl-NL"/>
        </w:rPr>
        <w:t>Zichtbaarheid van de MR.</w:t>
      </w:r>
    </w:p>
    <w:p w14:paraId="3D723C23" w14:textId="77777777" w:rsidR="00E760A0" w:rsidRPr="00E760A0" w:rsidRDefault="00E760A0" w:rsidP="00F45840">
      <w:pPr>
        <w:spacing w:before="100" w:beforeAutospacing="1" w:after="100" w:afterAutospacing="1"/>
        <w:rPr>
          <w:rFonts w:ascii="Calibri" w:hAnsi="Calibri" w:cs="Times New Roman"/>
          <w:sz w:val="22"/>
          <w:szCs w:val="22"/>
          <w:lang w:eastAsia="nl-NL"/>
        </w:rPr>
      </w:pPr>
    </w:p>
    <w:p w14:paraId="14D5F90C" w14:textId="77777777" w:rsidR="00125B9D" w:rsidRPr="00F45840" w:rsidRDefault="00125B9D" w:rsidP="00F45840">
      <w:pPr>
        <w:spacing w:before="100" w:beforeAutospacing="1" w:after="100" w:afterAutospacing="1"/>
        <w:rPr>
          <w:rFonts w:ascii="Calibri" w:hAnsi="Calibri" w:cs="Times New Roman"/>
          <w:sz w:val="20"/>
          <w:szCs w:val="20"/>
          <w:lang w:eastAsia="nl-NL"/>
        </w:rPr>
      </w:pPr>
    </w:p>
    <w:sectPr w:rsidR="00125B9D" w:rsidRPr="00F45840" w:rsidSect="005E260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07D46"/>
    <w:multiLevelType w:val="multilevel"/>
    <w:tmpl w:val="96547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A0B8A"/>
    <w:multiLevelType w:val="hybridMultilevel"/>
    <w:tmpl w:val="5B6E1718"/>
    <w:lvl w:ilvl="0" w:tplc="8806D6C2">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B65"/>
    <w:rsid w:val="00047B65"/>
    <w:rsid w:val="00073CB6"/>
    <w:rsid w:val="00125B9D"/>
    <w:rsid w:val="00143EBA"/>
    <w:rsid w:val="00163CE6"/>
    <w:rsid w:val="001A2C69"/>
    <w:rsid w:val="001A311C"/>
    <w:rsid w:val="00235403"/>
    <w:rsid w:val="003871F8"/>
    <w:rsid w:val="003B5CD6"/>
    <w:rsid w:val="004A5272"/>
    <w:rsid w:val="00531170"/>
    <w:rsid w:val="00532F31"/>
    <w:rsid w:val="005E2606"/>
    <w:rsid w:val="005E3223"/>
    <w:rsid w:val="00616CE5"/>
    <w:rsid w:val="00664B1A"/>
    <w:rsid w:val="00680D68"/>
    <w:rsid w:val="006E78E3"/>
    <w:rsid w:val="00765C09"/>
    <w:rsid w:val="00BE34E7"/>
    <w:rsid w:val="00C16B2D"/>
    <w:rsid w:val="00D2402E"/>
    <w:rsid w:val="00D42B65"/>
    <w:rsid w:val="00E053C7"/>
    <w:rsid w:val="00E42AB7"/>
    <w:rsid w:val="00E74AF4"/>
    <w:rsid w:val="00E760A0"/>
    <w:rsid w:val="00EE21B3"/>
    <w:rsid w:val="00F45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C2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47B65"/>
    <w:pPr>
      <w:spacing w:before="100" w:beforeAutospacing="1" w:after="100" w:afterAutospacing="1"/>
    </w:pPr>
    <w:rPr>
      <w:rFonts w:ascii="Times New Roman" w:hAnsi="Times New Roman" w:cs="Times New Roman"/>
      <w:lang w:eastAsia="nl-NL"/>
    </w:rPr>
  </w:style>
  <w:style w:type="paragraph" w:styleId="Lijstalinea">
    <w:name w:val="List Paragraph"/>
    <w:basedOn w:val="Standaard"/>
    <w:uiPriority w:val="34"/>
    <w:qFormat/>
    <w:rsid w:val="00D42B65"/>
    <w:pPr>
      <w:ind w:left="720"/>
      <w:contextualSpacing/>
    </w:pPr>
  </w:style>
  <w:style w:type="character" w:customStyle="1" w:styleId="apple-converted-space">
    <w:name w:val="apple-converted-space"/>
    <w:basedOn w:val="Standaardalinea-lettertype"/>
    <w:rsid w:val="00532F31"/>
  </w:style>
  <w:style w:type="character" w:styleId="Hyperlink">
    <w:name w:val="Hyperlink"/>
    <w:basedOn w:val="Standaardalinea-lettertype"/>
    <w:uiPriority w:val="99"/>
    <w:semiHidden/>
    <w:unhideWhenUsed/>
    <w:rsid w:val="00532F31"/>
    <w:rPr>
      <w:color w:val="0000FF"/>
      <w:u w:val="single"/>
    </w:rPr>
  </w:style>
  <w:style w:type="table" w:styleId="Tabelraster">
    <w:name w:val="Table Grid"/>
    <w:basedOn w:val="Standaardtabel"/>
    <w:uiPriority w:val="39"/>
    <w:rsid w:val="00E76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653">
      <w:bodyDiv w:val="1"/>
      <w:marLeft w:val="0"/>
      <w:marRight w:val="0"/>
      <w:marTop w:val="0"/>
      <w:marBottom w:val="0"/>
      <w:divBdr>
        <w:top w:val="none" w:sz="0" w:space="0" w:color="auto"/>
        <w:left w:val="none" w:sz="0" w:space="0" w:color="auto"/>
        <w:bottom w:val="none" w:sz="0" w:space="0" w:color="auto"/>
        <w:right w:val="none" w:sz="0" w:space="0" w:color="auto"/>
      </w:divBdr>
      <w:divsChild>
        <w:div w:id="16154407">
          <w:marLeft w:val="0"/>
          <w:marRight w:val="0"/>
          <w:marTop w:val="0"/>
          <w:marBottom w:val="0"/>
          <w:divBdr>
            <w:top w:val="none" w:sz="0" w:space="0" w:color="auto"/>
            <w:left w:val="none" w:sz="0" w:space="0" w:color="auto"/>
            <w:bottom w:val="none" w:sz="0" w:space="0" w:color="auto"/>
            <w:right w:val="none" w:sz="0" w:space="0" w:color="auto"/>
          </w:divBdr>
          <w:divsChild>
            <w:div w:id="1710258637">
              <w:marLeft w:val="0"/>
              <w:marRight w:val="0"/>
              <w:marTop w:val="0"/>
              <w:marBottom w:val="0"/>
              <w:divBdr>
                <w:top w:val="none" w:sz="0" w:space="0" w:color="auto"/>
                <w:left w:val="none" w:sz="0" w:space="0" w:color="auto"/>
                <w:bottom w:val="none" w:sz="0" w:space="0" w:color="auto"/>
                <w:right w:val="none" w:sz="0" w:space="0" w:color="auto"/>
              </w:divBdr>
              <w:divsChild>
                <w:div w:id="1321734234">
                  <w:marLeft w:val="0"/>
                  <w:marRight w:val="0"/>
                  <w:marTop w:val="0"/>
                  <w:marBottom w:val="0"/>
                  <w:divBdr>
                    <w:top w:val="none" w:sz="0" w:space="0" w:color="auto"/>
                    <w:left w:val="none" w:sz="0" w:space="0" w:color="auto"/>
                    <w:bottom w:val="none" w:sz="0" w:space="0" w:color="auto"/>
                    <w:right w:val="none" w:sz="0" w:space="0" w:color="auto"/>
                  </w:divBdr>
                </w:div>
              </w:divsChild>
            </w:div>
            <w:div w:id="623728432">
              <w:marLeft w:val="0"/>
              <w:marRight w:val="0"/>
              <w:marTop w:val="0"/>
              <w:marBottom w:val="0"/>
              <w:divBdr>
                <w:top w:val="none" w:sz="0" w:space="0" w:color="auto"/>
                <w:left w:val="none" w:sz="0" w:space="0" w:color="auto"/>
                <w:bottom w:val="none" w:sz="0" w:space="0" w:color="auto"/>
                <w:right w:val="none" w:sz="0" w:space="0" w:color="auto"/>
              </w:divBdr>
              <w:divsChild>
                <w:div w:id="1808007803">
                  <w:marLeft w:val="0"/>
                  <w:marRight w:val="0"/>
                  <w:marTop w:val="0"/>
                  <w:marBottom w:val="0"/>
                  <w:divBdr>
                    <w:top w:val="none" w:sz="0" w:space="0" w:color="auto"/>
                    <w:left w:val="none" w:sz="0" w:space="0" w:color="auto"/>
                    <w:bottom w:val="none" w:sz="0" w:space="0" w:color="auto"/>
                    <w:right w:val="none" w:sz="0" w:space="0" w:color="auto"/>
                  </w:divBdr>
                </w:div>
              </w:divsChild>
            </w:div>
            <w:div w:id="233711163">
              <w:marLeft w:val="0"/>
              <w:marRight w:val="0"/>
              <w:marTop w:val="0"/>
              <w:marBottom w:val="0"/>
              <w:divBdr>
                <w:top w:val="none" w:sz="0" w:space="0" w:color="auto"/>
                <w:left w:val="none" w:sz="0" w:space="0" w:color="auto"/>
                <w:bottom w:val="none" w:sz="0" w:space="0" w:color="auto"/>
                <w:right w:val="none" w:sz="0" w:space="0" w:color="auto"/>
              </w:divBdr>
              <w:divsChild>
                <w:div w:id="2057197114">
                  <w:marLeft w:val="0"/>
                  <w:marRight w:val="0"/>
                  <w:marTop w:val="0"/>
                  <w:marBottom w:val="0"/>
                  <w:divBdr>
                    <w:top w:val="none" w:sz="0" w:space="0" w:color="auto"/>
                    <w:left w:val="none" w:sz="0" w:space="0" w:color="auto"/>
                    <w:bottom w:val="none" w:sz="0" w:space="0" w:color="auto"/>
                    <w:right w:val="none" w:sz="0" w:space="0" w:color="auto"/>
                  </w:divBdr>
                </w:div>
              </w:divsChild>
            </w:div>
            <w:div w:id="335694209">
              <w:marLeft w:val="0"/>
              <w:marRight w:val="0"/>
              <w:marTop w:val="0"/>
              <w:marBottom w:val="0"/>
              <w:divBdr>
                <w:top w:val="none" w:sz="0" w:space="0" w:color="auto"/>
                <w:left w:val="none" w:sz="0" w:space="0" w:color="auto"/>
                <w:bottom w:val="none" w:sz="0" w:space="0" w:color="auto"/>
                <w:right w:val="none" w:sz="0" w:space="0" w:color="auto"/>
              </w:divBdr>
              <w:divsChild>
                <w:div w:id="1069234130">
                  <w:marLeft w:val="0"/>
                  <w:marRight w:val="0"/>
                  <w:marTop w:val="0"/>
                  <w:marBottom w:val="0"/>
                  <w:divBdr>
                    <w:top w:val="none" w:sz="0" w:space="0" w:color="auto"/>
                    <w:left w:val="none" w:sz="0" w:space="0" w:color="auto"/>
                    <w:bottom w:val="none" w:sz="0" w:space="0" w:color="auto"/>
                    <w:right w:val="none" w:sz="0" w:space="0" w:color="auto"/>
                  </w:divBdr>
                </w:div>
              </w:divsChild>
            </w:div>
            <w:div w:id="1304770008">
              <w:marLeft w:val="0"/>
              <w:marRight w:val="0"/>
              <w:marTop w:val="0"/>
              <w:marBottom w:val="0"/>
              <w:divBdr>
                <w:top w:val="none" w:sz="0" w:space="0" w:color="auto"/>
                <w:left w:val="none" w:sz="0" w:space="0" w:color="auto"/>
                <w:bottom w:val="none" w:sz="0" w:space="0" w:color="auto"/>
                <w:right w:val="none" w:sz="0" w:space="0" w:color="auto"/>
              </w:divBdr>
              <w:divsChild>
                <w:div w:id="43257415">
                  <w:marLeft w:val="0"/>
                  <w:marRight w:val="0"/>
                  <w:marTop w:val="0"/>
                  <w:marBottom w:val="0"/>
                  <w:divBdr>
                    <w:top w:val="none" w:sz="0" w:space="0" w:color="auto"/>
                    <w:left w:val="none" w:sz="0" w:space="0" w:color="auto"/>
                    <w:bottom w:val="none" w:sz="0" w:space="0" w:color="auto"/>
                    <w:right w:val="none" w:sz="0" w:space="0" w:color="auto"/>
                  </w:divBdr>
                </w:div>
              </w:divsChild>
            </w:div>
            <w:div w:id="291056795">
              <w:marLeft w:val="0"/>
              <w:marRight w:val="0"/>
              <w:marTop w:val="0"/>
              <w:marBottom w:val="0"/>
              <w:divBdr>
                <w:top w:val="none" w:sz="0" w:space="0" w:color="auto"/>
                <w:left w:val="none" w:sz="0" w:space="0" w:color="auto"/>
                <w:bottom w:val="none" w:sz="0" w:space="0" w:color="auto"/>
                <w:right w:val="none" w:sz="0" w:space="0" w:color="auto"/>
              </w:divBdr>
              <w:divsChild>
                <w:div w:id="1117069595">
                  <w:marLeft w:val="0"/>
                  <w:marRight w:val="0"/>
                  <w:marTop w:val="0"/>
                  <w:marBottom w:val="0"/>
                  <w:divBdr>
                    <w:top w:val="none" w:sz="0" w:space="0" w:color="auto"/>
                    <w:left w:val="none" w:sz="0" w:space="0" w:color="auto"/>
                    <w:bottom w:val="none" w:sz="0" w:space="0" w:color="auto"/>
                    <w:right w:val="none" w:sz="0" w:space="0" w:color="auto"/>
                  </w:divBdr>
                </w:div>
              </w:divsChild>
            </w:div>
            <w:div w:id="2007592409">
              <w:marLeft w:val="0"/>
              <w:marRight w:val="0"/>
              <w:marTop w:val="0"/>
              <w:marBottom w:val="0"/>
              <w:divBdr>
                <w:top w:val="none" w:sz="0" w:space="0" w:color="auto"/>
                <w:left w:val="none" w:sz="0" w:space="0" w:color="auto"/>
                <w:bottom w:val="none" w:sz="0" w:space="0" w:color="auto"/>
                <w:right w:val="none" w:sz="0" w:space="0" w:color="auto"/>
              </w:divBdr>
              <w:divsChild>
                <w:div w:id="1422751865">
                  <w:marLeft w:val="0"/>
                  <w:marRight w:val="0"/>
                  <w:marTop w:val="0"/>
                  <w:marBottom w:val="0"/>
                  <w:divBdr>
                    <w:top w:val="none" w:sz="0" w:space="0" w:color="auto"/>
                    <w:left w:val="none" w:sz="0" w:space="0" w:color="auto"/>
                    <w:bottom w:val="none" w:sz="0" w:space="0" w:color="auto"/>
                    <w:right w:val="none" w:sz="0" w:space="0" w:color="auto"/>
                  </w:divBdr>
                </w:div>
              </w:divsChild>
            </w:div>
            <w:div w:id="172114126">
              <w:marLeft w:val="0"/>
              <w:marRight w:val="0"/>
              <w:marTop w:val="0"/>
              <w:marBottom w:val="0"/>
              <w:divBdr>
                <w:top w:val="none" w:sz="0" w:space="0" w:color="auto"/>
                <w:left w:val="none" w:sz="0" w:space="0" w:color="auto"/>
                <w:bottom w:val="none" w:sz="0" w:space="0" w:color="auto"/>
                <w:right w:val="none" w:sz="0" w:space="0" w:color="auto"/>
              </w:divBdr>
              <w:divsChild>
                <w:div w:id="1183742618">
                  <w:marLeft w:val="0"/>
                  <w:marRight w:val="0"/>
                  <w:marTop w:val="0"/>
                  <w:marBottom w:val="0"/>
                  <w:divBdr>
                    <w:top w:val="none" w:sz="0" w:space="0" w:color="auto"/>
                    <w:left w:val="none" w:sz="0" w:space="0" w:color="auto"/>
                    <w:bottom w:val="none" w:sz="0" w:space="0" w:color="auto"/>
                    <w:right w:val="none" w:sz="0" w:space="0" w:color="auto"/>
                  </w:divBdr>
                </w:div>
              </w:divsChild>
            </w:div>
            <w:div w:id="254017581">
              <w:marLeft w:val="0"/>
              <w:marRight w:val="0"/>
              <w:marTop w:val="0"/>
              <w:marBottom w:val="0"/>
              <w:divBdr>
                <w:top w:val="none" w:sz="0" w:space="0" w:color="auto"/>
                <w:left w:val="none" w:sz="0" w:space="0" w:color="auto"/>
                <w:bottom w:val="none" w:sz="0" w:space="0" w:color="auto"/>
                <w:right w:val="none" w:sz="0" w:space="0" w:color="auto"/>
              </w:divBdr>
              <w:divsChild>
                <w:div w:id="1276062019">
                  <w:marLeft w:val="0"/>
                  <w:marRight w:val="0"/>
                  <w:marTop w:val="0"/>
                  <w:marBottom w:val="0"/>
                  <w:divBdr>
                    <w:top w:val="none" w:sz="0" w:space="0" w:color="auto"/>
                    <w:left w:val="none" w:sz="0" w:space="0" w:color="auto"/>
                    <w:bottom w:val="none" w:sz="0" w:space="0" w:color="auto"/>
                    <w:right w:val="none" w:sz="0" w:space="0" w:color="auto"/>
                  </w:divBdr>
                </w:div>
              </w:divsChild>
            </w:div>
            <w:div w:id="1410538722">
              <w:marLeft w:val="0"/>
              <w:marRight w:val="0"/>
              <w:marTop w:val="0"/>
              <w:marBottom w:val="0"/>
              <w:divBdr>
                <w:top w:val="none" w:sz="0" w:space="0" w:color="auto"/>
                <w:left w:val="none" w:sz="0" w:space="0" w:color="auto"/>
                <w:bottom w:val="none" w:sz="0" w:space="0" w:color="auto"/>
                <w:right w:val="none" w:sz="0" w:space="0" w:color="auto"/>
              </w:divBdr>
              <w:divsChild>
                <w:div w:id="914558652">
                  <w:marLeft w:val="0"/>
                  <w:marRight w:val="0"/>
                  <w:marTop w:val="0"/>
                  <w:marBottom w:val="0"/>
                  <w:divBdr>
                    <w:top w:val="none" w:sz="0" w:space="0" w:color="auto"/>
                    <w:left w:val="none" w:sz="0" w:space="0" w:color="auto"/>
                    <w:bottom w:val="none" w:sz="0" w:space="0" w:color="auto"/>
                    <w:right w:val="none" w:sz="0" w:space="0" w:color="auto"/>
                  </w:divBdr>
                </w:div>
              </w:divsChild>
            </w:div>
            <w:div w:id="277297689">
              <w:marLeft w:val="0"/>
              <w:marRight w:val="0"/>
              <w:marTop w:val="0"/>
              <w:marBottom w:val="0"/>
              <w:divBdr>
                <w:top w:val="none" w:sz="0" w:space="0" w:color="auto"/>
                <w:left w:val="none" w:sz="0" w:space="0" w:color="auto"/>
                <w:bottom w:val="none" w:sz="0" w:space="0" w:color="auto"/>
                <w:right w:val="none" w:sz="0" w:space="0" w:color="auto"/>
              </w:divBdr>
              <w:divsChild>
                <w:div w:id="519857269">
                  <w:marLeft w:val="0"/>
                  <w:marRight w:val="0"/>
                  <w:marTop w:val="0"/>
                  <w:marBottom w:val="0"/>
                  <w:divBdr>
                    <w:top w:val="none" w:sz="0" w:space="0" w:color="auto"/>
                    <w:left w:val="none" w:sz="0" w:space="0" w:color="auto"/>
                    <w:bottom w:val="none" w:sz="0" w:space="0" w:color="auto"/>
                    <w:right w:val="none" w:sz="0" w:space="0" w:color="auto"/>
                  </w:divBdr>
                </w:div>
              </w:divsChild>
            </w:div>
            <w:div w:id="1394042573">
              <w:marLeft w:val="0"/>
              <w:marRight w:val="0"/>
              <w:marTop w:val="0"/>
              <w:marBottom w:val="0"/>
              <w:divBdr>
                <w:top w:val="none" w:sz="0" w:space="0" w:color="auto"/>
                <w:left w:val="none" w:sz="0" w:space="0" w:color="auto"/>
                <w:bottom w:val="none" w:sz="0" w:space="0" w:color="auto"/>
                <w:right w:val="none" w:sz="0" w:space="0" w:color="auto"/>
              </w:divBdr>
              <w:divsChild>
                <w:div w:id="2007050085">
                  <w:marLeft w:val="0"/>
                  <w:marRight w:val="0"/>
                  <w:marTop w:val="0"/>
                  <w:marBottom w:val="0"/>
                  <w:divBdr>
                    <w:top w:val="none" w:sz="0" w:space="0" w:color="auto"/>
                    <w:left w:val="none" w:sz="0" w:space="0" w:color="auto"/>
                    <w:bottom w:val="none" w:sz="0" w:space="0" w:color="auto"/>
                    <w:right w:val="none" w:sz="0" w:space="0" w:color="auto"/>
                  </w:divBdr>
                </w:div>
              </w:divsChild>
            </w:div>
            <w:div w:id="1332559634">
              <w:marLeft w:val="0"/>
              <w:marRight w:val="0"/>
              <w:marTop w:val="0"/>
              <w:marBottom w:val="0"/>
              <w:divBdr>
                <w:top w:val="none" w:sz="0" w:space="0" w:color="auto"/>
                <w:left w:val="none" w:sz="0" w:space="0" w:color="auto"/>
                <w:bottom w:val="none" w:sz="0" w:space="0" w:color="auto"/>
                <w:right w:val="none" w:sz="0" w:space="0" w:color="auto"/>
              </w:divBdr>
              <w:divsChild>
                <w:div w:id="21429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625">
          <w:marLeft w:val="0"/>
          <w:marRight w:val="0"/>
          <w:marTop w:val="0"/>
          <w:marBottom w:val="0"/>
          <w:divBdr>
            <w:top w:val="none" w:sz="0" w:space="0" w:color="auto"/>
            <w:left w:val="none" w:sz="0" w:space="0" w:color="auto"/>
            <w:bottom w:val="none" w:sz="0" w:space="0" w:color="auto"/>
            <w:right w:val="none" w:sz="0" w:space="0" w:color="auto"/>
          </w:divBdr>
          <w:divsChild>
            <w:div w:id="369038070">
              <w:marLeft w:val="0"/>
              <w:marRight w:val="0"/>
              <w:marTop w:val="0"/>
              <w:marBottom w:val="0"/>
              <w:divBdr>
                <w:top w:val="none" w:sz="0" w:space="0" w:color="auto"/>
                <w:left w:val="none" w:sz="0" w:space="0" w:color="auto"/>
                <w:bottom w:val="none" w:sz="0" w:space="0" w:color="auto"/>
                <w:right w:val="none" w:sz="0" w:space="0" w:color="auto"/>
              </w:divBdr>
              <w:divsChild>
                <w:div w:id="4438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2503">
          <w:marLeft w:val="0"/>
          <w:marRight w:val="0"/>
          <w:marTop w:val="0"/>
          <w:marBottom w:val="0"/>
          <w:divBdr>
            <w:top w:val="none" w:sz="0" w:space="0" w:color="auto"/>
            <w:left w:val="none" w:sz="0" w:space="0" w:color="auto"/>
            <w:bottom w:val="none" w:sz="0" w:space="0" w:color="auto"/>
            <w:right w:val="none" w:sz="0" w:space="0" w:color="auto"/>
          </w:divBdr>
          <w:divsChild>
            <w:div w:id="1162160582">
              <w:marLeft w:val="0"/>
              <w:marRight w:val="0"/>
              <w:marTop w:val="0"/>
              <w:marBottom w:val="0"/>
              <w:divBdr>
                <w:top w:val="none" w:sz="0" w:space="0" w:color="auto"/>
                <w:left w:val="none" w:sz="0" w:space="0" w:color="auto"/>
                <w:bottom w:val="none" w:sz="0" w:space="0" w:color="auto"/>
                <w:right w:val="none" w:sz="0" w:space="0" w:color="auto"/>
              </w:divBdr>
              <w:divsChild>
                <w:div w:id="1895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07892">
      <w:bodyDiv w:val="1"/>
      <w:marLeft w:val="0"/>
      <w:marRight w:val="0"/>
      <w:marTop w:val="0"/>
      <w:marBottom w:val="0"/>
      <w:divBdr>
        <w:top w:val="none" w:sz="0" w:space="0" w:color="auto"/>
        <w:left w:val="none" w:sz="0" w:space="0" w:color="auto"/>
        <w:bottom w:val="none" w:sz="0" w:space="0" w:color="auto"/>
        <w:right w:val="none" w:sz="0" w:space="0" w:color="auto"/>
      </w:divBdr>
      <w:divsChild>
        <w:div w:id="1469080828">
          <w:marLeft w:val="0"/>
          <w:marRight w:val="0"/>
          <w:marTop w:val="0"/>
          <w:marBottom w:val="0"/>
          <w:divBdr>
            <w:top w:val="none" w:sz="0" w:space="0" w:color="auto"/>
            <w:left w:val="none" w:sz="0" w:space="0" w:color="auto"/>
            <w:bottom w:val="none" w:sz="0" w:space="0" w:color="auto"/>
            <w:right w:val="none" w:sz="0" w:space="0" w:color="auto"/>
          </w:divBdr>
        </w:div>
        <w:div w:id="1190991350">
          <w:marLeft w:val="0"/>
          <w:marRight w:val="0"/>
          <w:marTop w:val="0"/>
          <w:marBottom w:val="0"/>
          <w:divBdr>
            <w:top w:val="none" w:sz="0" w:space="0" w:color="auto"/>
            <w:left w:val="none" w:sz="0" w:space="0" w:color="auto"/>
            <w:bottom w:val="none" w:sz="0" w:space="0" w:color="auto"/>
            <w:right w:val="none" w:sz="0" w:space="0" w:color="auto"/>
          </w:divBdr>
        </w:div>
        <w:div w:id="3438429">
          <w:marLeft w:val="0"/>
          <w:marRight w:val="0"/>
          <w:marTop w:val="0"/>
          <w:marBottom w:val="0"/>
          <w:divBdr>
            <w:top w:val="none" w:sz="0" w:space="0" w:color="auto"/>
            <w:left w:val="none" w:sz="0" w:space="0" w:color="auto"/>
            <w:bottom w:val="none" w:sz="0" w:space="0" w:color="auto"/>
            <w:right w:val="none" w:sz="0" w:space="0" w:color="auto"/>
          </w:divBdr>
        </w:div>
        <w:div w:id="1737125622">
          <w:marLeft w:val="0"/>
          <w:marRight w:val="0"/>
          <w:marTop w:val="0"/>
          <w:marBottom w:val="0"/>
          <w:divBdr>
            <w:top w:val="none" w:sz="0" w:space="0" w:color="auto"/>
            <w:left w:val="none" w:sz="0" w:space="0" w:color="auto"/>
            <w:bottom w:val="none" w:sz="0" w:space="0" w:color="auto"/>
            <w:right w:val="none" w:sz="0" w:space="0" w:color="auto"/>
          </w:divBdr>
        </w:div>
        <w:div w:id="115177738">
          <w:marLeft w:val="0"/>
          <w:marRight w:val="0"/>
          <w:marTop w:val="0"/>
          <w:marBottom w:val="0"/>
          <w:divBdr>
            <w:top w:val="none" w:sz="0" w:space="0" w:color="auto"/>
            <w:left w:val="none" w:sz="0" w:space="0" w:color="auto"/>
            <w:bottom w:val="none" w:sz="0" w:space="0" w:color="auto"/>
            <w:right w:val="none" w:sz="0" w:space="0" w:color="auto"/>
          </w:divBdr>
        </w:div>
        <w:div w:id="368187331">
          <w:marLeft w:val="0"/>
          <w:marRight w:val="0"/>
          <w:marTop w:val="0"/>
          <w:marBottom w:val="0"/>
          <w:divBdr>
            <w:top w:val="none" w:sz="0" w:space="0" w:color="auto"/>
            <w:left w:val="none" w:sz="0" w:space="0" w:color="auto"/>
            <w:bottom w:val="none" w:sz="0" w:space="0" w:color="auto"/>
            <w:right w:val="none" w:sz="0" w:space="0" w:color="auto"/>
          </w:divBdr>
        </w:div>
        <w:div w:id="720596662">
          <w:marLeft w:val="0"/>
          <w:marRight w:val="0"/>
          <w:marTop w:val="0"/>
          <w:marBottom w:val="0"/>
          <w:divBdr>
            <w:top w:val="none" w:sz="0" w:space="0" w:color="auto"/>
            <w:left w:val="none" w:sz="0" w:space="0" w:color="auto"/>
            <w:bottom w:val="none" w:sz="0" w:space="0" w:color="auto"/>
            <w:right w:val="none" w:sz="0" w:space="0" w:color="auto"/>
          </w:divBdr>
        </w:div>
        <w:div w:id="14593716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4785</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Ymke Rinsema</dc:creator>
  <cp:keywords/>
  <dc:description/>
  <cp:lastModifiedBy>Ylona van der Stel</cp:lastModifiedBy>
  <cp:revision>2</cp:revision>
  <cp:lastPrinted>2018-11-26T13:21:00Z</cp:lastPrinted>
  <dcterms:created xsi:type="dcterms:W3CDTF">2018-11-26T13:34:00Z</dcterms:created>
  <dcterms:modified xsi:type="dcterms:W3CDTF">2018-11-26T13:34:00Z</dcterms:modified>
</cp:coreProperties>
</file>